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264" w:lineRule="auto"/>
        <w:ind w:firstLine="0" w:firstLineChars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找规律(1)</w:t>
      </w:r>
    </w:p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264" w:lineRule="auto"/>
        <w:ind w:firstLine="0" w:firstLineChars="0"/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卢秀梅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教材分析：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《找规律》是义务教育课程标准试验教科书数学（人教版）一年级下册第七单元的教学内容。课程要求：找规律主要是引导学生探索一些简单图案或数字的排列规律，初步培养学生探索数学问题的兴趣和发现、欣赏数学的意识。因此在教学中注意学生生活实际，从具体的情景入手，引导学生通过观察去发现规律、认识规律、培养学生的学习能力、审美能力和创新能力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学情分析：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本节课内容活动性和探究性比较强，所以在教学时多引导学生独立思考，通过小组合作交流的方式进行学习，培养学生的合作交流意识和创新意识。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教学内容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人教版小学一年级数学下册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教材</w:t>
      </w:r>
      <w:r>
        <w:rPr>
          <w:rFonts w:hint="eastAsia" w:ascii="宋体" w:hAnsi="宋体" w:eastAsia="宋体" w:cs="宋体"/>
          <w:sz w:val="24"/>
          <w:szCs w:val="24"/>
        </w:rPr>
        <w:t>P85例1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及相应的习题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教学目标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1.通过观察、猜测、实验、推理等活动发现图形排列的简单规律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理解规律的含义并能描述和表述规律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，并能创造出有规律的图案。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2.培养学生初步的观察、概括、推理和逻辑思维的能力，提高合作交的意识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与创新意识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3.培养学生探索数学问题的兴趣，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培养学生发现和欣赏数学规律美的意识，</w:t>
      </w:r>
      <w:r>
        <w:rPr>
          <w:rFonts w:hint="eastAsia" w:ascii="宋体" w:hAnsi="宋体" w:eastAsia="宋体" w:cs="宋体"/>
          <w:sz w:val="24"/>
          <w:szCs w:val="24"/>
        </w:rPr>
        <w:t>感受到生活中处处有数学。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教学重点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理解规律的含义，掌握找规律的基本方法。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教学难点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能够表述发现的规律，并会运用规律解决一些简单的问题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并激发学生的创新思维。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教学准备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课件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，彩色笔</w:t>
      </w:r>
      <w:r>
        <w:rPr>
          <w:rFonts w:hint="eastAsia" w:ascii="宋体" w:hAnsi="宋体" w:cs="宋体"/>
          <w:sz w:val="24"/>
          <w:szCs w:val="24"/>
          <w:lang w:eastAsia="zh-CN"/>
        </w:rPr>
        <w:t>，学具。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教学过程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游戏引入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同学们，我们先来玩个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记忆力比赛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游戏，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比一比谁的记忆力最强。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女生：123  123    123    123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男生：143  425    571    856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女生：456  456    456    456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男生：523  741    859    318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师：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为什么女生记的数又对又快呢？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对，像这样的一组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一组不断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重复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出现的就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叫规律。日常生活中，有规律的事物总能给我们一种美的享受。这节课，我们就要用数学的眼光来寻找生活中的规律。板书课题：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找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规律（1）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【设计意图】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兴趣是最好的老师，课初能够激发学生的学习兴趣蒋直接影响课堂教学的效果。因此，课初安排了“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男女记数比赛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”游戏，既活跃了课堂氛围，又让学生感知了规律的存在。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二、探索新知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（一）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创设情境，初识规律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1.情境导入。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师：同学们，“六一”儿童节就要到了，我们班要举办一个联欢会，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卢老师想这样布置我们的会场。大家一起来看看吧，你发现了什么？</w:t>
      </w:r>
      <w:r>
        <w:rPr>
          <w:rFonts w:hint="eastAsia" w:ascii="宋体" w:hAnsi="宋体" w:eastAsia="宋体" w:cs="宋体"/>
          <w:sz w:val="24"/>
          <w:szCs w:val="24"/>
        </w:rPr>
        <w:t>(课件出示例1情境图中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的主题图）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684905" cy="1580515"/>
            <wp:effectExtent l="0" t="0" r="0" b="635"/>
            <wp:docPr id="7194" name="图片 7193" descr="p8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4" name="图片 7193" descr="p85_1"/>
                    <pic:cNvPicPr>
                      <a:picLocks noChangeAspect="1"/>
                    </pic:cNvPicPr>
                  </pic:nvPicPr>
                  <pic:blipFill>
                    <a:blip r:embed="rId6"/>
                    <a:srcRect l="15477" t="1572"/>
                    <a:stretch>
                      <a:fillRect/>
                    </a:stretch>
                  </pic:blipFill>
                  <pic:spPr>
                    <a:xfrm>
                      <a:off x="0" y="0"/>
                      <a:ext cx="3684905" cy="1580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师：请同学们仔细观察，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看看会场</w:t>
      </w:r>
      <w:r>
        <w:rPr>
          <w:rFonts w:hint="eastAsia" w:ascii="宋体" w:hAnsi="宋体" w:eastAsia="宋体" w:cs="宋体"/>
          <w:sz w:val="24"/>
          <w:szCs w:val="24"/>
        </w:rPr>
        <w:t>装饰设计有什么特点，并说一说。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预设：</w:t>
      </w:r>
      <w:r>
        <w:rPr>
          <w:rFonts w:hint="eastAsia" w:ascii="宋体" w:hAnsi="宋体" w:eastAsia="宋体" w:cs="宋体"/>
          <w:sz w:val="24"/>
          <w:szCs w:val="24"/>
        </w:rPr>
        <w:t>学生可能从多方面来观察，可能会用不太完整的语言描述彩旗、彩灯笼和彩花的排列规律。根据学生的回答引导学生说出：彩旗、彩灯笼和彩花都是按一定的顺序来排列的。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小结：像这样的排列就叫有规律的排列。一般来说，一组事物依次不断重复地排列，我们就可以称其为有规律的排列。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【设计意图】</w:t>
      </w:r>
      <w:r>
        <w:rPr>
          <w:rFonts w:hint="eastAsia" w:ascii="宋体" w:hAnsi="宋体" w:eastAsia="宋体" w:cs="宋体"/>
          <w:sz w:val="24"/>
          <w:szCs w:val="24"/>
        </w:rPr>
        <w:t>由学生熟悉的联欢会的情境引入，看图感知图中的事物是按规律排列的，使学生初步感受身边的规律及其含义。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（二）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引导探究，寻找规律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  <w:lang w:eastAsia="zh-CN"/>
        </w:rPr>
        <w:t>读一读</w:t>
      </w:r>
      <w:r>
        <w:rPr>
          <w:rFonts w:hint="eastAsia" w:ascii="宋体" w:hAnsi="宋体" w:eastAsia="宋体" w:cs="宋体"/>
          <w:sz w:val="24"/>
          <w:szCs w:val="24"/>
        </w:rPr>
        <w:t>彩旗的排列规律。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</w:t>
      </w:r>
      <w:r>
        <w:rPr>
          <w:rFonts w:hint="eastAsia" w:ascii="宋体" w:hAnsi="宋体" w:cs="宋体"/>
          <w:sz w:val="24"/>
          <w:szCs w:val="24"/>
          <w:lang w:eastAsia="zh-CN"/>
        </w:rPr>
        <w:t>读一读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师：彩旗是怎样排列的？请同学们</w:t>
      </w:r>
      <w:r>
        <w:rPr>
          <w:rFonts w:hint="eastAsia" w:ascii="宋体" w:hAnsi="宋体" w:cs="宋体"/>
          <w:sz w:val="24"/>
          <w:szCs w:val="24"/>
          <w:lang w:eastAsia="zh-CN"/>
        </w:rPr>
        <w:t>读一读</w:t>
      </w:r>
      <w:r>
        <w:rPr>
          <w:rFonts w:hint="eastAsia" w:ascii="宋体" w:hAnsi="宋体" w:eastAsia="宋体" w:cs="宋体"/>
          <w:sz w:val="24"/>
          <w:szCs w:val="24"/>
        </w:rPr>
        <w:t>彩旗的排列规律。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学生尝试自己寻找彩旗的排列规律。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</w:t>
      </w:r>
      <w:r>
        <w:rPr>
          <w:rFonts w:hint="eastAsia" w:ascii="宋体" w:hAnsi="宋体" w:cs="宋体"/>
          <w:sz w:val="24"/>
          <w:szCs w:val="24"/>
          <w:lang w:eastAsia="zh-CN"/>
        </w:rPr>
        <w:t>找一找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264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师：彩旗是怎样排列的？请同学们找一找彩旗的排列规律。</w:t>
      </w:r>
    </w:p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264" w:lineRule="auto"/>
        <w:ind w:firstLine="42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学生尝试自己寻找彩旗的排列规律。</w:t>
      </w:r>
      <w:r>
        <w:rPr>
          <w:rFonts w:hint="eastAsia" w:ascii="宋体" w:hAnsi="宋体" w:cs="宋体"/>
          <w:sz w:val="24"/>
          <w:szCs w:val="24"/>
          <w:lang w:eastAsia="zh-CN"/>
        </w:rPr>
        <w:t>并说一说彩旗的规律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由于学生年龄较小，不能用完整的语言描述排列规律，此时要在学生回答的基础上，引导学生进行表述，如彩旗的排列规律是：一面黄旗和一面红旗为一组，</w:t>
      </w:r>
      <w:r>
        <w:rPr>
          <w:rFonts w:hint="eastAsia" w:ascii="宋体" w:hAnsi="宋体" w:cs="宋体"/>
          <w:sz w:val="24"/>
          <w:szCs w:val="24"/>
          <w:lang w:eastAsia="zh-CN"/>
        </w:rPr>
        <w:t>一组一组</w:t>
      </w:r>
      <w:r>
        <w:rPr>
          <w:rFonts w:hint="eastAsia" w:ascii="宋体" w:hAnsi="宋体" w:eastAsia="宋体" w:cs="宋体"/>
          <w:sz w:val="24"/>
          <w:szCs w:val="24"/>
        </w:rPr>
        <w:t>不断重复出现。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(3)圈一圈。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师：请你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一组一组地圈一圈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学生在图上圈一圈，再说一说自己是怎样圈的。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【设计意图】</w:t>
      </w:r>
      <w:r>
        <w:rPr>
          <w:rFonts w:hint="eastAsia" w:ascii="宋体" w:hAnsi="宋体" w:eastAsia="宋体" w:cs="宋体"/>
          <w:sz w:val="24"/>
          <w:szCs w:val="24"/>
        </w:rPr>
        <w:t>通过“</w:t>
      </w:r>
      <w:r>
        <w:rPr>
          <w:rFonts w:hint="eastAsia" w:ascii="宋体" w:hAnsi="宋体" w:cs="宋体"/>
          <w:sz w:val="24"/>
          <w:szCs w:val="24"/>
          <w:lang w:eastAsia="zh-CN"/>
        </w:rPr>
        <w:t>读一读</w:t>
      </w:r>
      <w:r>
        <w:rPr>
          <w:rFonts w:hint="eastAsia" w:ascii="宋体" w:hAnsi="宋体" w:eastAsia="宋体" w:cs="宋体"/>
          <w:sz w:val="24"/>
          <w:szCs w:val="24"/>
        </w:rPr>
        <w:t>”“</w:t>
      </w:r>
      <w:r>
        <w:rPr>
          <w:rFonts w:hint="eastAsia" w:ascii="宋体" w:hAnsi="宋体" w:cs="宋体"/>
          <w:sz w:val="24"/>
          <w:szCs w:val="24"/>
          <w:lang w:eastAsia="zh-CN"/>
        </w:rPr>
        <w:t>找一找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cs="宋体"/>
          <w:sz w:val="24"/>
          <w:szCs w:val="24"/>
          <w:lang w:eastAsia="zh-CN"/>
        </w:rPr>
        <w:t>“说一说”</w:t>
      </w:r>
      <w:r>
        <w:rPr>
          <w:rFonts w:hint="eastAsia" w:ascii="宋体" w:hAnsi="宋体" w:eastAsia="宋体" w:cs="宋体"/>
          <w:sz w:val="24"/>
          <w:szCs w:val="24"/>
        </w:rPr>
        <w:t>“圈一圈”等多种形式的学习活动，寻找彩旗的排列规律，感受到“一组”彩旗在彩旗的规律性排列中的重要性，同时又为后面进一步寻找其他事物的排列规律打下基础。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小组合作：请用刚才的方法找出</w:t>
      </w:r>
      <w:r>
        <w:rPr>
          <w:rFonts w:hint="eastAsia" w:ascii="宋体" w:hAnsi="宋体" w:cs="宋体"/>
          <w:sz w:val="24"/>
          <w:szCs w:val="24"/>
          <w:lang w:eastAsia="zh-CN"/>
        </w:rPr>
        <w:t>花朵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、彩灯</w:t>
      </w:r>
      <w:r>
        <w:rPr>
          <w:rFonts w:hint="eastAsia" w:ascii="宋体" w:hAnsi="宋体" w:cs="宋体"/>
          <w:sz w:val="24"/>
          <w:szCs w:val="24"/>
          <w:lang w:eastAsia="zh-CN"/>
        </w:rPr>
        <w:t>、小朋友的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排列规律分别是什么？小组说一说。找出花朵、彩灯、小朋友排列中的第一组</w:t>
      </w:r>
      <w:r>
        <w:rPr>
          <w:rFonts w:hint="eastAsia" w:ascii="宋体" w:hAnsi="宋体" w:cs="宋体"/>
          <w:sz w:val="24"/>
          <w:szCs w:val="24"/>
          <w:lang w:eastAsia="zh-CN"/>
        </w:rPr>
        <w:t>。圈出花朵、灯笼、小朋友的每一组。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指名学生汇报发现的规律。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根据学生的回答，逐一引导学生完整表述。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预设1：花</w:t>
      </w:r>
      <w:r>
        <w:rPr>
          <w:rFonts w:hint="eastAsia" w:ascii="宋体" w:hAnsi="宋体" w:cs="宋体"/>
          <w:sz w:val="24"/>
          <w:szCs w:val="24"/>
          <w:lang w:eastAsia="zh-CN"/>
        </w:rPr>
        <w:t>朵</w:t>
      </w:r>
      <w:r>
        <w:rPr>
          <w:rFonts w:hint="eastAsia" w:ascii="宋体" w:hAnsi="宋体" w:eastAsia="宋体" w:cs="宋体"/>
          <w:sz w:val="24"/>
          <w:szCs w:val="24"/>
        </w:rPr>
        <w:t>是按照一朵红花、一朵紫花为一组，依次不断重复排列的。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预设2：灯笼是按照一个红灯笼、两个蓝灯笼为一组，依次不断重复排列的。 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预设3：小朋友围成圆圈，两人为一组。如果从男同学开始，就是一个男同学、一个女同学为一组；如果从女同学开始，就是一个女同学、一个男同学为一组，依次不断重复排列的。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小结：像彩旗、彩花、彩灯、小朋友这样，一组一组重复出现的规律叫做重复排列的规律。准确地发现规律中重复的部分（一组）是找规律的关键。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【设计意图】</w:t>
      </w:r>
      <w:r>
        <w:rPr>
          <w:rFonts w:hint="eastAsia" w:ascii="宋体" w:hAnsi="宋体" w:eastAsia="宋体" w:cs="宋体"/>
          <w:sz w:val="24"/>
          <w:szCs w:val="24"/>
        </w:rPr>
        <w:t>有了前面找彩旗的规律的经验，在此放手让学生找其他事物的规律，并圈出重复部分，突出规律的“核心”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部分</w:t>
      </w:r>
      <w:r>
        <w:rPr>
          <w:rFonts w:hint="eastAsia" w:ascii="宋体" w:hAnsi="宋体" w:eastAsia="宋体" w:cs="宋体"/>
          <w:sz w:val="24"/>
          <w:szCs w:val="24"/>
        </w:rPr>
        <w:t>，加深学生对于规律的理解。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（三）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联系生活，欣赏规律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找一找，你能举例吗？</w:t>
      </w:r>
      <w:r>
        <w:rPr>
          <w:rFonts w:hint="eastAsia" w:ascii="宋体" w:hAnsi="宋体" w:eastAsia="宋体" w:cs="宋体"/>
          <w:kern w:val="0"/>
          <w:sz w:val="24"/>
          <w:szCs w:val="24"/>
        </w:rPr>
        <w:t>课件出示生活中有规律的图片供学生欣赏。（比如：斑马身上的条纹、斑马线、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地砖、手链、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条纹类的衣服等等）学生在欣赏的过程中，汇报发现的规律。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【设计意图】以欣赏生活中的规律为主，让学生在欣赏中发现并找到规律。在这个过程中，学生能体会到生活中处处有规律。这一设计也符合新课程标准；数学教学必须努力挖掘学生身边的学习资源，使学生体会到数学就在身边，对数学产生亲切感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三、课间休息，表演规律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在我们的生活中有规律的节奏也能带给人们美的享受，大家一起来听一听，做一做，放松一下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吧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。（播放《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布谷鸟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》视频）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、巩固练习，强化认知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猜一猜。（课件出示）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861435" cy="1097915"/>
            <wp:effectExtent l="0" t="0" r="5715" b="6985"/>
            <wp:docPr id="1" name="图片 1" descr="162079796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0797964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1435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（还有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2题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3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涂一涂。（课件出示）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3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016500" cy="1313815"/>
            <wp:effectExtent l="0" t="0" r="12700" b="635"/>
            <wp:docPr id="6" name="图片 6" descr="162081604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20816047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这一行图形的排列有规律吗？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1135" cy="563880"/>
            <wp:effectExtent l="0" t="0" r="5715" b="7620"/>
            <wp:docPr id="8" name="图片 8" descr="162116095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21160956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想让这一行有规律，怎么办？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.探索实践。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发挥想象，创造规律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>。）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用手中的学具摆一摆,摆出你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>们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最喜欢的图案，比一比，看谁摆出的图案既漂亮又有规律。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合作要求：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1、说一说：怎样摆有规律。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2、摆一摆：有规律的排列。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3、读一读：摆好的规律。（小组合作，小组展示）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、课堂小结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你有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什么</w:t>
      </w:r>
      <w:r>
        <w:rPr>
          <w:rFonts w:hint="eastAsia" w:ascii="宋体" w:hAnsi="宋体" w:eastAsia="宋体" w:cs="宋体"/>
          <w:sz w:val="24"/>
          <w:szCs w:val="24"/>
        </w:rPr>
        <w:t>收获？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、课堂小测。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小小设计师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P85做一做。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2405" cy="849630"/>
            <wp:effectExtent l="0" t="0" r="4445" b="7620"/>
            <wp:docPr id="7" name="图片 7" descr="162082132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20821321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板书设计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找规律（1）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drawing>
          <wp:inline distT="0" distB="0" distL="114300" distR="114300">
            <wp:extent cx="4842510" cy="493395"/>
            <wp:effectExtent l="0" t="0" r="152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251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drawing>
          <wp:inline distT="0" distB="0" distL="114300" distR="114300">
            <wp:extent cx="4521200" cy="950595"/>
            <wp:effectExtent l="0" t="0" r="12700" b="19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一组一组不断重复出现的排列就是有规律地排列。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6EA4B6"/>
    <w:multiLevelType w:val="singleLevel"/>
    <w:tmpl w:val="946EA4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A81002"/>
    <w:multiLevelType w:val="singleLevel"/>
    <w:tmpl w:val="70A8100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79"/>
    <w:rsid w:val="00385E79"/>
    <w:rsid w:val="02EB4DDF"/>
    <w:rsid w:val="04496CC3"/>
    <w:rsid w:val="11F97663"/>
    <w:rsid w:val="15F85FE0"/>
    <w:rsid w:val="16845D74"/>
    <w:rsid w:val="1B97590E"/>
    <w:rsid w:val="1E931AD1"/>
    <w:rsid w:val="295F555D"/>
    <w:rsid w:val="4B9B5DCF"/>
    <w:rsid w:val="51D93F2E"/>
    <w:rsid w:val="55F93513"/>
    <w:rsid w:val="5D546431"/>
    <w:rsid w:val="636B4947"/>
    <w:rsid w:val="650A39DC"/>
    <w:rsid w:val="7A1829AA"/>
    <w:rsid w:val="7FFB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64" w:lineRule="auto"/>
      <w:ind w:firstLine="20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2021-05-11T08:54:00Z</dcterms:created>
  <dc:creator>梅</dc:creator>
  <cp:lastModifiedBy>梅</cp:lastModifiedBy>
  <cp:lastPrinted>2021-05-17T10:25:59Z</cp:lastPrinted>
  <dcterms:modified xsi:type="dcterms:W3CDTF">2021-05-17T10:26:22Z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7B1055B629BA4E6B85F65C2941FDD722</vt:lpwstr>
  </property>
</Properties>
</file>