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val="en-US" w:eastAsia="zh-CN"/>
        </w:rPr>
      </w:pPr>
      <w:r>
        <w:rPr>
          <w:rFonts w:hint="eastAsia"/>
          <w:lang w:val="en-US" w:eastAsia="zh-CN"/>
        </w:rPr>
        <w:t>广大附中花都狮岭实验学校2021级国防教育周活动复盘</w:t>
      </w:r>
    </w:p>
    <w:p>
      <w:pPr>
        <w:pStyle w:val="5"/>
        <w:keepNext w:val="0"/>
        <w:keepLines w:val="0"/>
        <w:widowControl/>
        <w:suppressLineNumbers w:val="0"/>
        <w:ind w:firstLine="560" w:firstLineChars="200"/>
        <w:jc w:val="left"/>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本次国防教育周活动，在学校领导的重视及学校德育处的通力协助下，形成了职责分明，相互配合的保障体系。</w:t>
      </w:r>
    </w:p>
    <w:p>
      <w:pPr>
        <w:pStyle w:val="5"/>
        <w:keepNext w:val="0"/>
        <w:keepLines w:val="0"/>
        <w:widowControl/>
        <w:suppressLineNumbers w:val="0"/>
        <w:ind w:firstLine="560" w:firstLineChars="200"/>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color w:val="000000"/>
          <w:kern w:val="0"/>
          <w:sz w:val="28"/>
          <w:szCs w:val="28"/>
          <w:lang w:val="en-US" w:eastAsia="zh-CN" w:bidi="ar"/>
        </w:rPr>
        <w:t>为学习国防知识，增强国防观念</w:t>
      </w:r>
      <w:r>
        <w:rPr>
          <w:rFonts w:hint="eastAsia" w:asciiTheme="minorEastAsia" w:hAnsiTheme="minorEastAsia" w:cstheme="minorEastAsia"/>
          <w:color w:val="000000"/>
          <w:kern w:val="0"/>
          <w:sz w:val="28"/>
          <w:szCs w:val="28"/>
          <w:lang w:val="en-US" w:eastAsia="zh-CN" w:bidi="ar"/>
        </w:rPr>
        <w:t>,</w:t>
      </w:r>
      <w:r>
        <w:rPr>
          <w:rFonts w:hint="eastAsia" w:asciiTheme="minorEastAsia" w:hAnsiTheme="minorEastAsia" w:eastAsiaTheme="minorEastAsia" w:cstheme="minorEastAsia"/>
          <w:color w:val="000000"/>
          <w:kern w:val="0"/>
          <w:sz w:val="28"/>
          <w:szCs w:val="28"/>
          <w:lang w:val="en-US" w:eastAsia="zh-CN" w:bidi="ar"/>
        </w:rPr>
        <w:t>学习部队优良作风，培养吃苦耐劳、顽强拼 搏的革命精神；树立爱国、爱校、爱集体的观念。学习贯彻中学生日常行为规范和中学生守则，增强组织纪律，为中学阶段打 下良好基础。促进新集体与班级凝聚力的形成，增强团队协作精神，提高学生自我管理与学生自治能力</w:t>
      </w:r>
      <w:r>
        <w:rPr>
          <w:rFonts w:hint="eastAsia" w:asciiTheme="minorEastAsia" w:hAnsiTheme="minorEastAsia" w:cstheme="minorEastAsia"/>
          <w:color w:val="000000"/>
          <w:kern w:val="0"/>
          <w:sz w:val="28"/>
          <w:szCs w:val="28"/>
          <w:lang w:val="en-US" w:eastAsia="zh-CN" w:bidi="ar"/>
        </w:rPr>
        <w:t>，我校开展了入学国防教育周活动。现将本次活动复盘总结如下：</w:t>
      </w:r>
    </w:p>
    <w:p>
      <w:pPr>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好的方面</w:t>
      </w:r>
      <w:r>
        <w:rPr>
          <w:rFonts w:hint="eastAsia" w:asciiTheme="minorEastAsia" w:hAnsiTheme="minorEastAsia" w:eastAsiaTheme="minorEastAsia" w:cstheme="minorEastAsia"/>
          <w:b/>
          <w:bCs/>
          <w:sz w:val="28"/>
          <w:szCs w:val="28"/>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ind w:left="42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领导高度重视、所有老师齐心协力</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lang w:val="en-US" w:eastAsia="zh-CN"/>
        </w:rPr>
        <w:t>责任明确</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lang w:val="en-US" w:eastAsia="zh-CN"/>
        </w:rPr>
        <w:t>配合有序，圆满完成</w:t>
      </w:r>
      <w:r>
        <w:rPr>
          <w:rFonts w:hint="eastAsia" w:asciiTheme="minorEastAsia" w:hAnsiTheme="minorEastAsia" w:cstheme="minorEastAsia"/>
          <w:sz w:val="28"/>
          <w:szCs w:val="28"/>
          <w:lang w:val="en-US" w:eastAsia="zh-CN"/>
        </w:rPr>
        <w:t>本次活动</w:t>
      </w:r>
      <w:r>
        <w:rPr>
          <w:rFonts w:hint="eastAsia" w:asciiTheme="minorEastAsia" w:hAnsiTheme="minorEastAsia" w:eastAsiaTheme="minorEastAsia" w:cstheme="minorEastAsia"/>
          <w:sz w:val="28"/>
          <w:szCs w:val="28"/>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ind w:left="420" w:leftChars="0" w:firstLine="560" w:firstLineChars="200"/>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sz w:val="28"/>
          <w:szCs w:val="28"/>
          <w:lang w:val="en-US" w:eastAsia="zh-CN"/>
        </w:rPr>
        <w:t>活动前准备工作充分，细节问题考虑的比较周全。</w:t>
      </w:r>
      <w:r>
        <w:rPr>
          <w:rFonts w:hint="eastAsia" w:asciiTheme="minorEastAsia" w:hAnsiTheme="minorEastAsia" w:cstheme="minorEastAsia"/>
          <w:sz w:val="28"/>
          <w:szCs w:val="28"/>
          <w:lang w:val="en-US" w:eastAsia="zh-CN"/>
        </w:rPr>
        <w:t>杨世和主任、刘芳主任</w:t>
      </w:r>
      <w:r>
        <w:rPr>
          <w:rFonts w:hint="eastAsia" w:asciiTheme="minorEastAsia" w:hAnsiTheme="minorEastAsia" w:eastAsiaTheme="minorEastAsia" w:cstheme="minorEastAsia"/>
          <w:sz w:val="28"/>
          <w:szCs w:val="28"/>
          <w:lang w:val="en-US" w:eastAsia="zh-CN"/>
        </w:rPr>
        <w:t>和陈捷教官</w:t>
      </w:r>
      <w:r>
        <w:rPr>
          <w:rFonts w:hint="eastAsia" w:asciiTheme="minorEastAsia" w:hAnsiTheme="minorEastAsia" w:cstheme="minorEastAsia"/>
          <w:sz w:val="28"/>
          <w:szCs w:val="28"/>
          <w:lang w:val="en-US" w:eastAsia="zh-CN"/>
        </w:rPr>
        <w:t>针对各种情况</w:t>
      </w:r>
      <w:r>
        <w:rPr>
          <w:rFonts w:hint="eastAsia" w:asciiTheme="minorEastAsia" w:hAnsiTheme="minorEastAsia" w:eastAsiaTheme="minorEastAsia" w:cstheme="minorEastAsia"/>
          <w:sz w:val="28"/>
          <w:szCs w:val="28"/>
          <w:lang w:val="en-US" w:eastAsia="zh-CN"/>
        </w:rPr>
        <w:t>对</w:t>
      </w:r>
      <w:r>
        <w:rPr>
          <w:rFonts w:hint="eastAsia" w:asciiTheme="minorEastAsia" w:hAnsiTheme="minorEastAsia" w:cstheme="minorEastAsia"/>
          <w:sz w:val="28"/>
          <w:szCs w:val="28"/>
          <w:lang w:val="en-US" w:eastAsia="zh-CN"/>
        </w:rPr>
        <w:t>各种场地划分明确，使组织活动和训练进行的很顺利；</w:t>
      </w:r>
    </w:p>
    <w:p>
      <w:pPr>
        <w:keepNext w:val="0"/>
        <w:keepLines w:val="0"/>
        <w:pageBreakBefore w:val="0"/>
        <w:widowControl w:val="0"/>
        <w:numPr>
          <w:ilvl w:val="0"/>
          <w:numId w:val="1"/>
        </w:numPr>
        <w:kinsoku/>
        <w:wordWrap/>
        <w:overflowPunct/>
        <w:topLinePunct w:val="0"/>
        <w:autoSpaceDE/>
        <w:autoSpaceDN/>
        <w:bidi w:val="0"/>
        <w:adjustRightInd/>
        <w:snapToGrid/>
        <w:ind w:left="420" w:leftChars="0" w:firstLine="560" w:firstLineChars="200"/>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加强制度建设，针对我</w:t>
      </w:r>
      <w:r>
        <w:rPr>
          <w:rFonts w:hint="eastAsia" w:asciiTheme="minorEastAsia" w:hAnsiTheme="minorEastAsia" w:cstheme="minorEastAsia"/>
          <w:kern w:val="2"/>
          <w:sz w:val="28"/>
          <w:szCs w:val="28"/>
          <w:lang w:val="en-US" w:eastAsia="zh-CN" w:bidi="ar-SA"/>
        </w:rPr>
        <w:t>校</w:t>
      </w:r>
      <w:r>
        <w:rPr>
          <w:rFonts w:hint="eastAsia" w:asciiTheme="minorEastAsia" w:hAnsiTheme="minorEastAsia" w:eastAsiaTheme="minorEastAsia" w:cstheme="minorEastAsia"/>
          <w:kern w:val="2"/>
          <w:sz w:val="28"/>
          <w:szCs w:val="28"/>
          <w:lang w:val="en-US" w:eastAsia="zh-CN" w:bidi="ar-SA"/>
        </w:rPr>
        <w:t>实际，制定了《军训作息时间安排》、《会操评分标准》、《内容检查评分标准》、《军训纪律》等制度保证军事训练，内务整理等等各个环节有章可循</w:t>
      </w:r>
      <w:r>
        <w:rPr>
          <w:rFonts w:hint="eastAsia" w:asciiTheme="minorEastAsia" w:hAnsiTheme="minorEastAsia" w:cstheme="minorEastAsia"/>
          <w:kern w:val="2"/>
          <w:sz w:val="28"/>
          <w:szCs w:val="28"/>
          <w:lang w:val="en-US" w:eastAsia="zh-CN" w:bidi="ar-SA"/>
        </w:rPr>
        <w:t>；</w:t>
      </w:r>
    </w:p>
    <w:p>
      <w:pPr>
        <w:keepNext w:val="0"/>
        <w:keepLines w:val="0"/>
        <w:pageBreakBefore w:val="0"/>
        <w:widowControl w:val="0"/>
        <w:numPr>
          <w:ilvl w:val="0"/>
          <w:numId w:val="1"/>
        </w:numPr>
        <w:kinsoku/>
        <w:wordWrap/>
        <w:overflowPunct/>
        <w:topLinePunct w:val="0"/>
        <w:autoSpaceDE/>
        <w:autoSpaceDN/>
        <w:bidi w:val="0"/>
        <w:adjustRightInd/>
        <w:snapToGrid/>
        <w:ind w:left="420" w:leftChars="0" w:firstLine="560" w:firstLineChars="200"/>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建立组织机构，实际分工合作。成立了军事训练组（教官队伍）、活动评比组、宣传组、医疗保障组、后勤保障组，各机构职责明确</w:t>
      </w:r>
      <w:r>
        <w:rPr>
          <w:rFonts w:hint="eastAsia" w:asciiTheme="minorEastAsia" w:hAnsiTheme="minorEastAsia" w:cstheme="minorEastAsia"/>
          <w:kern w:val="2"/>
          <w:sz w:val="28"/>
          <w:szCs w:val="28"/>
          <w:lang w:val="en-US" w:eastAsia="zh-CN" w:bidi="ar-SA"/>
        </w:rPr>
        <w:t>；</w:t>
      </w:r>
    </w:p>
    <w:p>
      <w:pPr>
        <w:keepNext w:val="0"/>
        <w:keepLines w:val="0"/>
        <w:pageBreakBefore w:val="0"/>
        <w:widowControl w:val="0"/>
        <w:numPr>
          <w:ilvl w:val="0"/>
          <w:numId w:val="1"/>
        </w:numPr>
        <w:kinsoku/>
        <w:wordWrap/>
        <w:overflowPunct/>
        <w:topLinePunct w:val="0"/>
        <w:autoSpaceDE/>
        <w:autoSpaceDN/>
        <w:bidi w:val="0"/>
        <w:adjustRightInd/>
        <w:snapToGrid/>
        <w:ind w:left="420" w:leftChars="0" w:firstLine="560" w:firstLineChars="200"/>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注重舆论氛围的营造，军训期间，我</w:t>
      </w:r>
      <w:r>
        <w:rPr>
          <w:rFonts w:hint="eastAsia" w:asciiTheme="minorEastAsia" w:hAnsiTheme="minorEastAsia" w:cstheme="minorEastAsia"/>
          <w:kern w:val="2"/>
          <w:sz w:val="28"/>
          <w:szCs w:val="28"/>
          <w:lang w:val="en-US" w:eastAsia="zh-CN" w:bidi="ar-SA"/>
        </w:rPr>
        <w:t>校</w:t>
      </w:r>
      <w:r>
        <w:rPr>
          <w:rFonts w:hint="eastAsia" w:asciiTheme="minorEastAsia" w:hAnsiTheme="minorEastAsia" w:eastAsiaTheme="minorEastAsia" w:cstheme="minorEastAsia"/>
          <w:kern w:val="2"/>
          <w:sz w:val="28"/>
          <w:szCs w:val="28"/>
          <w:lang w:val="en-US" w:eastAsia="zh-CN" w:bidi="ar-SA"/>
        </w:rPr>
        <w:t>悬挂横幅</w:t>
      </w:r>
      <w:r>
        <w:rPr>
          <w:rFonts w:hint="eastAsia" w:asciiTheme="minorEastAsia" w:hAnsiTheme="minorEastAsia" w:cstheme="minorEastAsia"/>
          <w:kern w:val="2"/>
          <w:sz w:val="28"/>
          <w:szCs w:val="28"/>
          <w:lang w:val="en-US" w:eastAsia="zh-CN" w:bidi="ar-SA"/>
        </w:rPr>
        <w:t>十余</w:t>
      </w:r>
      <w:r>
        <w:rPr>
          <w:rFonts w:hint="eastAsia" w:asciiTheme="minorEastAsia" w:hAnsiTheme="minorEastAsia" w:eastAsiaTheme="minorEastAsia" w:cstheme="minorEastAsia"/>
          <w:kern w:val="2"/>
          <w:sz w:val="28"/>
          <w:szCs w:val="28"/>
          <w:lang w:val="en-US" w:eastAsia="zh-CN" w:bidi="ar-SA"/>
        </w:rPr>
        <w:t>条，举</w:t>
      </w:r>
      <w:r>
        <w:rPr>
          <w:rFonts w:hint="eastAsia" w:asciiTheme="minorEastAsia" w:hAnsiTheme="minorEastAsia" w:cstheme="minorEastAsia"/>
          <w:kern w:val="2"/>
          <w:sz w:val="28"/>
          <w:szCs w:val="28"/>
          <w:lang w:val="en-US" w:eastAsia="zh-CN" w:bidi="ar-SA"/>
        </w:rPr>
        <w:t>行拔河比赛、会操评比</w:t>
      </w:r>
      <w:r>
        <w:rPr>
          <w:rFonts w:hint="eastAsia" w:asciiTheme="minorEastAsia" w:hAnsiTheme="minorEastAsia" w:eastAsiaTheme="minorEastAsia" w:cstheme="minorEastAsia"/>
          <w:kern w:val="2"/>
          <w:sz w:val="28"/>
          <w:szCs w:val="28"/>
          <w:lang w:val="en-US" w:eastAsia="zh-CN" w:bidi="ar-SA"/>
        </w:rPr>
        <w:t>，编印《军训简报》</w:t>
      </w:r>
      <w:r>
        <w:rPr>
          <w:rFonts w:hint="eastAsia" w:asciiTheme="minorEastAsia" w:hAnsiTheme="minorEastAsia" w:cstheme="minorEastAsia"/>
          <w:kern w:val="2"/>
          <w:sz w:val="28"/>
          <w:szCs w:val="28"/>
          <w:lang w:val="en-US" w:eastAsia="zh-CN" w:bidi="ar-SA"/>
        </w:rPr>
        <w:t>美篇</w:t>
      </w:r>
      <w:r>
        <w:rPr>
          <w:rFonts w:hint="eastAsia" w:asciiTheme="minorEastAsia" w:hAnsiTheme="minorEastAsia" w:eastAsiaTheme="minorEastAsia" w:cstheme="minorEastAsia"/>
          <w:kern w:val="2"/>
          <w:sz w:val="28"/>
          <w:szCs w:val="28"/>
          <w:lang w:val="en-US" w:eastAsia="zh-CN" w:bidi="ar-SA"/>
        </w:rPr>
        <w:t>，阐明军训工作的意义，报道军训中</w:t>
      </w:r>
      <w:r>
        <w:rPr>
          <w:rFonts w:hint="eastAsia" w:asciiTheme="minorEastAsia" w:hAnsiTheme="minorEastAsia" w:cstheme="minorEastAsia"/>
          <w:kern w:val="2"/>
          <w:sz w:val="28"/>
          <w:szCs w:val="28"/>
          <w:lang w:val="en-US" w:eastAsia="zh-CN" w:bidi="ar-SA"/>
        </w:rPr>
        <w:t>同学们展</w:t>
      </w:r>
      <w:r>
        <w:rPr>
          <w:rFonts w:hint="eastAsia" w:asciiTheme="minorEastAsia" w:hAnsiTheme="minorEastAsia" w:eastAsiaTheme="minorEastAsia" w:cstheme="minorEastAsia"/>
          <w:kern w:val="2"/>
          <w:sz w:val="28"/>
          <w:szCs w:val="28"/>
          <w:lang w:val="en-US" w:eastAsia="zh-CN" w:bidi="ar-SA"/>
        </w:rPr>
        <w:t>现出来的</w:t>
      </w:r>
      <w:r>
        <w:rPr>
          <w:rFonts w:hint="eastAsia" w:asciiTheme="minorEastAsia" w:hAnsiTheme="minorEastAsia" w:cstheme="minorEastAsia"/>
          <w:kern w:val="2"/>
          <w:sz w:val="28"/>
          <w:szCs w:val="28"/>
          <w:lang w:val="en-US" w:eastAsia="zh-CN" w:bidi="ar-SA"/>
        </w:rPr>
        <w:t>朝气、严肃、积极向上的姿态；</w:t>
      </w:r>
    </w:p>
    <w:p>
      <w:pPr>
        <w:keepNext w:val="0"/>
        <w:keepLines w:val="0"/>
        <w:pageBreakBefore w:val="0"/>
        <w:widowControl w:val="0"/>
        <w:numPr>
          <w:ilvl w:val="0"/>
          <w:numId w:val="1"/>
        </w:numPr>
        <w:kinsoku/>
        <w:wordWrap/>
        <w:overflowPunct/>
        <w:topLinePunct w:val="0"/>
        <w:autoSpaceDE/>
        <w:autoSpaceDN/>
        <w:bidi w:val="0"/>
        <w:adjustRightInd/>
        <w:snapToGrid/>
        <w:ind w:left="42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kern w:val="2"/>
          <w:sz w:val="28"/>
          <w:szCs w:val="28"/>
          <w:lang w:val="en-US" w:eastAsia="zh-CN" w:bidi="ar-SA"/>
        </w:rPr>
        <w:t>开展每日点评</w:t>
      </w:r>
      <w:r>
        <w:rPr>
          <w:rFonts w:hint="eastAsia" w:asciiTheme="minorEastAsia" w:hAnsiTheme="minorEastAsia" w:cstheme="minorEastAsia"/>
          <w:kern w:val="2"/>
          <w:sz w:val="28"/>
          <w:szCs w:val="28"/>
          <w:lang w:val="en-US" w:eastAsia="zh-CN" w:bidi="ar-SA"/>
        </w:rPr>
        <w:t>总结</w:t>
      </w:r>
      <w:r>
        <w:rPr>
          <w:rFonts w:hint="eastAsia" w:asciiTheme="minorEastAsia" w:hAnsiTheme="minorEastAsia" w:eastAsiaTheme="minorEastAsia" w:cstheme="minorEastAsia"/>
          <w:kern w:val="2"/>
          <w:sz w:val="28"/>
          <w:szCs w:val="28"/>
          <w:lang w:val="en-US" w:eastAsia="zh-CN" w:bidi="ar-SA"/>
        </w:rPr>
        <w:t>活动</w:t>
      </w:r>
      <w:r>
        <w:rPr>
          <w:rFonts w:hint="eastAsia" w:asciiTheme="minorEastAsia" w:hAnsiTheme="minorEastAsia" w:cstheme="minorEastAsia"/>
          <w:kern w:val="2"/>
          <w:sz w:val="28"/>
          <w:szCs w:val="28"/>
          <w:lang w:val="en-US" w:eastAsia="zh-CN" w:bidi="ar-SA"/>
        </w:rPr>
        <w:t>。工作人员</w:t>
      </w:r>
      <w:r>
        <w:rPr>
          <w:rFonts w:hint="eastAsia" w:asciiTheme="minorEastAsia" w:hAnsiTheme="minorEastAsia" w:eastAsiaTheme="minorEastAsia" w:cstheme="minorEastAsia"/>
          <w:kern w:val="2"/>
          <w:sz w:val="28"/>
          <w:szCs w:val="28"/>
          <w:lang w:val="en-US" w:eastAsia="zh-CN" w:bidi="ar-SA"/>
        </w:rPr>
        <w:t>每日就</w:t>
      </w:r>
      <w:r>
        <w:rPr>
          <w:rFonts w:hint="eastAsia" w:asciiTheme="minorEastAsia" w:hAnsiTheme="minorEastAsia" w:cstheme="minorEastAsia"/>
          <w:kern w:val="2"/>
          <w:sz w:val="28"/>
          <w:szCs w:val="28"/>
          <w:lang w:val="en-US" w:eastAsia="zh-CN" w:bidi="ar-SA"/>
        </w:rPr>
        <w:t>文明就餐</w:t>
      </w:r>
      <w:r>
        <w:rPr>
          <w:rFonts w:hint="eastAsia" w:asciiTheme="minorEastAsia" w:hAnsiTheme="minorEastAsia" w:eastAsiaTheme="minorEastAsia" w:cstheme="minorEastAsia"/>
          <w:kern w:val="2"/>
          <w:sz w:val="28"/>
          <w:szCs w:val="28"/>
          <w:lang w:val="en-US" w:eastAsia="zh-CN" w:bidi="ar-SA"/>
        </w:rPr>
        <w:t>、内务整理、思想面貌等各方面进行点评，</w:t>
      </w:r>
      <w:r>
        <w:rPr>
          <w:rFonts w:hint="eastAsia" w:asciiTheme="minorEastAsia" w:hAnsiTheme="minorEastAsia" w:cstheme="minorEastAsia"/>
          <w:kern w:val="2"/>
          <w:sz w:val="28"/>
          <w:szCs w:val="28"/>
          <w:lang w:val="en-US" w:eastAsia="zh-CN" w:bidi="ar-SA"/>
        </w:rPr>
        <w:t>教官就每日训练进行总结讲评，</w:t>
      </w:r>
      <w:r>
        <w:rPr>
          <w:rFonts w:hint="eastAsia" w:asciiTheme="minorEastAsia" w:hAnsiTheme="minorEastAsia" w:eastAsiaTheme="minorEastAsia" w:cstheme="minorEastAsia"/>
          <w:kern w:val="2"/>
          <w:sz w:val="28"/>
          <w:szCs w:val="28"/>
          <w:lang w:val="en-US" w:eastAsia="zh-CN" w:bidi="ar-SA"/>
        </w:rPr>
        <w:t>前期以鞭策为主调，后期以鼓励为重点</w:t>
      </w:r>
      <w:r>
        <w:rPr>
          <w:rFonts w:hint="eastAsia" w:asciiTheme="minorEastAsia" w:hAnsiTheme="minorEastAsia" w:cstheme="minorEastAsia"/>
          <w:kern w:val="2"/>
          <w:sz w:val="28"/>
          <w:szCs w:val="28"/>
          <w:lang w:val="en-US" w:eastAsia="zh-CN" w:bidi="ar-SA"/>
        </w:rPr>
        <w:t>；</w:t>
      </w:r>
    </w:p>
    <w:p>
      <w:pPr>
        <w:keepNext w:val="0"/>
        <w:keepLines w:val="0"/>
        <w:pageBreakBefore w:val="0"/>
        <w:widowControl w:val="0"/>
        <w:numPr>
          <w:ilvl w:val="0"/>
          <w:numId w:val="1"/>
        </w:numPr>
        <w:kinsoku/>
        <w:wordWrap/>
        <w:overflowPunct/>
        <w:topLinePunct w:val="0"/>
        <w:autoSpaceDE/>
        <w:autoSpaceDN/>
        <w:bidi w:val="0"/>
        <w:adjustRightInd/>
        <w:snapToGrid/>
        <w:ind w:left="42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班</w:t>
      </w:r>
      <w:r>
        <w:rPr>
          <w:rFonts w:hint="eastAsia" w:asciiTheme="minorEastAsia" w:hAnsiTheme="minorEastAsia" w:cstheme="minorEastAsia"/>
          <w:sz w:val="28"/>
          <w:szCs w:val="28"/>
          <w:lang w:val="en-US" w:eastAsia="zh-CN"/>
        </w:rPr>
        <w:t>主任老师全程跟进本班活动，并及时了解班上同学实际身体和心理情况</w:t>
      </w:r>
      <w:r>
        <w:rPr>
          <w:rFonts w:hint="eastAsia" w:asciiTheme="minorEastAsia" w:hAnsiTheme="minorEastAsia" w:eastAsiaTheme="minorEastAsia" w:cstheme="minorEastAsia"/>
          <w:sz w:val="28"/>
          <w:szCs w:val="28"/>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ind w:left="420" w:leftChars="0" w:firstLine="560" w:firstLineChars="200"/>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教官队伍训练组织严密，坚持“严格要求，严格训练，严格依照条令行动的“严”字方针，并且自我要求高，为学生们树立了榜样；</w:t>
      </w:r>
    </w:p>
    <w:p>
      <w:pPr>
        <w:keepNext w:val="0"/>
        <w:keepLines w:val="0"/>
        <w:pageBreakBefore w:val="0"/>
        <w:widowControl w:val="0"/>
        <w:numPr>
          <w:ilvl w:val="0"/>
          <w:numId w:val="1"/>
        </w:numPr>
        <w:kinsoku/>
        <w:wordWrap/>
        <w:overflowPunct/>
        <w:topLinePunct w:val="0"/>
        <w:autoSpaceDE/>
        <w:autoSpaceDN/>
        <w:bidi w:val="0"/>
        <w:adjustRightInd/>
        <w:snapToGrid/>
        <w:ind w:leftChars="200" w:firstLine="560" w:firstLineChars="200"/>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班级整体纪律性、团结协作精神、礼貌礼节、内务卫生等日常行为习惯明显提升；</w:t>
      </w:r>
    </w:p>
    <w:p>
      <w:pPr>
        <w:keepNext w:val="0"/>
        <w:keepLines w:val="0"/>
        <w:pageBreakBefore w:val="0"/>
        <w:widowControl w:val="0"/>
        <w:numPr>
          <w:ilvl w:val="0"/>
          <w:numId w:val="1"/>
        </w:numPr>
        <w:kinsoku/>
        <w:wordWrap/>
        <w:overflowPunct/>
        <w:topLinePunct w:val="0"/>
        <w:autoSpaceDE/>
        <w:autoSpaceDN/>
        <w:bidi w:val="0"/>
        <w:adjustRightInd/>
        <w:snapToGrid/>
        <w:ind w:left="420" w:leftChars="0" w:firstLine="560" w:firstLineChars="200"/>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整个活动正常有序进行，中途没有出现安全事故；</w:t>
      </w:r>
    </w:p>
    <w:p>
      <w:pPr>
        <w:keepNext w:val="0"/>
        <w:keepLines w:val="0"/>
        <w:pageBreakBefore w:val="0"/>
        <w:widowControl w:val="0"/>
        <w:numPr>
          <w:ilvl w:val="0"/>
          <w:numId w:val="1"/>
        </w:numPr>
        <w:kinsoku/>
        <w:wordWrap/>
        <w:overflowPunct/>
        <w:topLinePunct w:val="0"/>
        <w:autoSpaceDE/>
        <w:autoSpaceDN/>
        <w:bidi w:val="0"/>
        <w:adjustRightInd/>
        <w:snapToGrid/>
        <w:ind w:left="420" w:leftChars="0" w:firstLine="560" w:firstLineChars="200"/>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通过教官和评比组工作人员监督，学生们自我管理能力提升的显著；</w:t>
      </w:r>
    </w:p>
    <w:p>
      <w:pPr>
        <w:keepNext w:val="0"/>
        <w:keepLines w:val="0"/>
        <w:pageBreakBefore w:val="0"/>
        <w:widowControl w:val="0"/>
        <w:numPr>
          <w:ilvl w:val="0"/>
          <w:numId w:val="1"/>
        </w:numPr>
        <w:kinsoku/>
        <w:wordWrap/>
        <w:overflowPunct/>
        <w:topLinePunct w:val="0"/>
        <w:autoSpaceDE/>
        <w:autoSpaceDN/>
        <w:bidi w:val="0"/>
        <w:adjustRightInd/>
        <w:snapToGrid/>
        <w:ind w:left="420" w:leftChars="0" w:firstLine="560" w:firstLineChars="200"/>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宿舍生活老师尽职尽责，为学生们休息的环境提供了一个很好的保障；</w:t>
      </w:r>
    </w:p>
    <w:p>
      <w:pPr>
        <w:keepNext w:val="0"/>
        <w:keepLines w:val="0"/>
        <w:pageBreakBefore w:val="0"/>
        <w:widowControl w:val="0"/>
        <w:numPr>
          <w:ilvl w:val="0"/>
          <w:numId w:val="1"/>
        </w:numPr>
        <w:kinsoku/>
        <w:wordWrap/>
        <w:overflowPunct/>
        <w:topLinePunct w:val="0"/>
        <w:autoSpaceDE/>
        <w:autoSpaceDN/>
        <w:bidi w:val="0"/>
        <w:adjustRightInd/>
        <w:snapToGrid/>
        <w:ind w:left="420" w:leftChars="0" w:firstLine="560" w:firstLineChars="200"/>
        <w:textAlignment w:val="auto"/>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kern w:val="2"/>
          <w:sz w:val="28"/>
          <w:szCs w:val="28"/>
          <w:lang w:val="en-US" w:eastAsia="zh-CN" w:bidi="ar-SA"/>
        </w:rPr>
        <w:t>活动评比组</w:t>
      </w:r>
      <w:r>
        <w:rPr>
          <w:rFonts w:hint="eastAsia" w:asciiTheme="minorEastAsia" w:hAnsiTheme="minorEastAsia" w:cstheme="minorEastAsia"/>
          <w:kern w:val="2"/>
          <w:sz w:val="28"/>
          <w:szCs w:val="28"/>
          <w:lang w:val="en-US" w:eastAsia="zh-CN" w:bidi="ar-SA"/>
        </w:rPr>
        <w:t>在评比项目上认真负责</w:t>
      </w:r>
      <w:r>
        <w:rPr>
          <w:rFonts w:hint="eastAsia" w:asciiTheme="minorEastAsia" w:hAnsiTheme="minorEastAsia" w:eastAsiaTheme="minorEastAsia" w:cstheme="minorEastAsia"/>
          <w:kern w:val="2"/>
          <w:sz w:val="28"/>
          <w:szCs w:val="28"/>
          <w:lang w:val="en-US" w:eastAsia="zh-CN" w:bidi="ar-SA"/>
        </w:rPr>
        <w:t>、宣传组</w:t>
      </w:r>
      <w:r>
        <w:rPr>
          <w:rFonts w:hint="eastAsia" w:asciiTheme="minorEastAsia" w:hAnsiTheme="minorEastAsia" w:cstheme="minorEastAsia"/>
          <w:kern w:val="2"/>
          <w:sz w:val="28"/>
          <w:szCs w:val="28"/>
          <w:lang w:val="en-US" w:eastAsia="zh-CN" w:bidi="ar-SA"/>
        </w:rPr>
        <w:t>能克服天气带来的不良影响跟班拍照</w:t>
      </w:r>
      <w:r>
        <w:rPr>
          <w:rFonts w:hint="eastAsia" w:asciiTheme="minorEastAsia" w:hAnsiTheme="minorEastAsia" w:eastAsiaTheme="minorEastAsia" w:cstheme="minorEastAsia"/>
          <w:kern w:val="2"/>
          <w:sz w:val="28"/>
          <w:szCs w:val="28"/>
          <w:lang w:val="en-US" w:eastAsia="zh-CN" w:bidi="ar-SA"/>
        </w:rPr>
        <w:t>、医疗保障组</w:t>
      </w:r>
      <w:r>
        <w:rPr>
          <w:rFonts w:hint="eastAsia" w:asciiTheme="minorEastAsia" w:hAnsiTheme="minorEastAsia" w:cstheme="minorEastAsia"/>
          <w:kern w:val="2"/>
          <w:sz w:val="28"/>
          <w:szCs w:val="28"/>
          <w:lang w:val="en-US" w:eastAsia="zh-CN" w:bidi="ar-SA"/>
        </w:rPr>
        <w:t>全程保持在岗在职，从未出现不在位情况；</w:t>
      </w:r>
    </w:p>
    <w:p>
      <w:pPr>
        <w:keepNext w:val="0"/>
        <w:keepLines w:val="0"/>
        <w:pageBreakBefore w:val="0"/>
        <w:widowControl w:val="0"/>
        <w:numPr>
          <w:ilvl w:val="0"/>
          <w:numId w:val="1"/>
        </w:numPr>
        <w:kinsoku/>
        <w:wordWrap/>
        <w:overflowPunct/>
        <w:topLinePunct w:val="0"/>
        <w:autoSpaceDE/>
        <w:autoSpaceDN/>
        <w:bidi w:val="0"/>
        <w:adjustRightInd/>
        <w:snapToGrid/>
        <w:ind w:left="420" w:leftChars="0" w:firstLine="560" w:firstLineChars="200"/>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kern w:val="2"/>
          <w:sz w:val="28"/>
          <w:szCs w:val="28"/>
          <w:lang w:val="en-US" w:eastAsia="zh-CN" w:bidi="ar-SA"/>
        </w:rPr>
        <w:t>教官在午休和晚就寝时间，会去各自班级查看纪律情况以及就寝情况；</w:t>
      </w:r>
    </w:p>
    <w:p>
      <w:pPr>
        <w:keepNext w:val="0"/>
        <w:keepLines w:val="0"/>
        <w:pageBreakBefore w:val="0"/>
        <w:widowControl w:val="0"/>
        <w:numPr>
          <w:ilvl w:val="0"/>
          <w:numId w:val="1"/>
        </w:numPr>
        <w:kinsoku/>
        <w:wordWrap/>
        <w:overflowPunct/>
        <w:topLinePunct w:val="0"/>
        <w:autoSpaceDE/>
        <w:autoSpaceDN/>
        <w:bidi w:val="0"/>
        <w:adjustRightInd/>
        <w:snapToGrid/>
        <w:ind w:left="420" w:leftChars="0" w:firstLine="560" w:firstLineChars="200"/>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kern w:val="2"/>
          <w:sz w:val="28"/>
          <w:szCs w:val="28"/>
          <w:lang w:val="en-US" w:eastAsia="zh-CN" w:bidi="ar-SA"/>
        </w:rPr>
        <w:t>班主任老师每天在学生午休和晚就寝都会认真跟查班级宿舍就寝纪律情况，并对学生做出宿舍管理要求；</w:t>
      </w: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snapToGrid/>
        <w:ind w:left="420" w:leftChars="0" w:firstLine="560" w:firstLineChars="200"/>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整个活动下来，培养同学们爱国主义、集体主义精神;磨练了同学们的意志品质，培养艰苦奋斗、吃苦耐劳的作风，增强战胜困难的信心和勇气;有利于同学们组织性、纪律性的提高和身体素质的增强，充分发扬了不放弃、不抛弃，流血流汗不流泪的精神。</w:t>
      </w:r>
    </w:p>
    <w:p>
      <w:pPr>
        <w:numPr>
          <w:ilvl w:val="0"/>
          <w:numId w:val="0"/>
        </w:numPr>
        <w:ind w:left="420" w:leftChars="0"/>
        <w:rPr>
          <w:rFonts w:hint="eastAsia" w:asciiTheme="minorEastAsia" w:hAnsiTheme="minorEastAsia" w:eastAsiaTheme="minorEastAsia" w:cstheme="minorEastAsia"/>
          <w:sz w:val="28"/>
          <w:szCs w:val="28"/>
          <w:lang w:val="en-US" w:eastAsia="zh-CN"/>
        </w:rPr>
      </w:pPr>
    </w:p>
    <w:p>
      <w:pPr>
        <w:numPr>
          <w:ilvl w:val="0"/>
          <w:numId w:val="0"/>
        </w:numPr>
        <w:rPr>
          <w:rFonts w:hint="eastAsia" w:asciiTheme="minorEastAsia" w:hAnsiTheme="minorEastAsia" w:eastAsiaTheme="minorEastAsia" w:cstheme="minorEastAsia"/>
          <w:sz w:val="28"/>
          <w:szCs w:val="28"/>
          <w:lang w:val="en-US" w:eastAsia="zh-CN"/>
        </w:rPr>
      </w:pPr>
    </w:p>
    <w:p>
      <w:pPr>
        <w:numPr>
          <w:ilvl w:val="0"/>
          <w:numId w:val="0"/>
        </w:numPr>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不足与改进：</w:t>
      </w:r>
    </w:p>
    <w:p>
      <w:pPr>
        <w:keepNext w:val="0"/>
        <w:keepLines w:val="0"/>
        <w:pageBreakBefore w:val="0"/>
        <w:widowControl w:val="0"/>
        <w:numPr>
          <w:ilvl w:val="0"/>
          <w:numId w:val="2"/>
        </w:numPr>
        <w:kinsoku/>
        <w:wordWrap/>
        <w:overflowPunct/>
        <w:topLinePunct w:val="0"/>
        <w:autoSpaceDE/>
        <w:autoSpaceDN/>
        <w:bidi w:val="0"/>
        <w:adjustRightInd/>
        <w:snapToGrid/>
        <w:ind w:firstLine="560" w:firstLineChars="200"/>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开学前期，由于学校活动较多，导致训练内容未能按训练要求完成。影响了后期训练的时间。</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改进措施：活动前期，要多方面考虑问题，及时作出相对应的方法，使训练内容训牢训实。</w:t>
      </w:r>
    </w:p>
    <w:p>
      <w:pPr>
        <w:keepNext w:val="0"/>
        <w:keepLines w:val="0"/>
        <w:pageBreakBefore w:val="0"/>
        <w:widowControl w:val="0"/>
        <w:numPr>
          <w:ilvl w:val="0"/>
          <w:numId w:val="2"/>
        </w:numPr>
        <w:kinsoku/>
        <w:wordWrap/>
        <w:overflowPunct/>
        <w:topLinePunct w:val="0"/>
        <w:autoSpaceDE/>
        <w:autoSpaceDN/>
        <w:bidi w:val="0"/>
        <w:adjustRightInd/>
        <w:snapToGrid/>
        <w:ind w:firstLine="560" w:firstLineChars="200"/>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教官进入训练状态较慢，开训前两天未能达到训练要求。</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改进措施：开训前应提前与教官见面，并对一些基本军事技能进行考核，</w:t>
      </w:r>
    </w:p>
    <w:p>
      <w:pPr>
        <w:keepNext w:val="0"/>
        <w:keepLines w:val="0"/>
        <w:pageBreakBefore w:val="0"/>
        <w:widowControl w:val="0"/>
        <w:numPr>
          <w:ilvl w:val="0"/>
          <w:numId w:val="2"/>
        </w:numPr>
        <w:kinsoku/>
        <w:wordWrap/>
        <w:overflowPunct/>
        <w:topLinePunct w:val="0"/>
        <w:autoSpaceDE/>
        <w:autoSpaceDN/>
        <w:bidi w:val="0"/>
        <w:adjustRightInd/>
        <w:snapToGrid/>
        <w:ind w:firstLine="560" w:firstLineChars="200"/>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由于饭堂工作人员少，导致学生在就餐过程中，用时比较久。从而影响了午休时间。</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改进措施：增加打菜窗口和打饭点，生活老师提前把汤打好，按班排值日生去值日帮忙打饭。</w:t>
      </w:r>
    </w:p>
    <w:p>
      <w:pPr>
        <w:keepNext w:val="0"/>
        <w:keepLines w:val="0"/>
        <w:pageBreakBefore w:val="0"/>
        <w:widowControl w:val="0"/>
        <w:numPr>
          <w:ilvl w:val="0"/>
          <w:numId w:val="2"/>
        </w:numPr>
        <w:kinsoku/>
        <w:wordWrap/>
        <w:overflowPunct/>
        <w:topLinePunct w:val="0"/>
        <w:autoSpaceDE/>
        <w:autoSpaceDN/>
        <w:bidi w:val="0"/>
        <w:adjustRightInd/>
        <w:snapToGrid/>
        <w:ind w:firstLine="560" w:firstLineChars="200"/>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在就餐纪律、宿舍纪律等问题上，还有部分学生没有养成好的习惯。</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改进措施：与班主任配合好对纪律意识较差的同学加强引导教育，必要时采取相对应惩罚措施，</w:t>
      </w:r>
    </w:p>
    <w:p>
      <w:pPr>
        <w:keepNext w:val="0"/>
        <w:keepLines w:val="0"/>
        <w:pageBreakBefore w:val="0"/>
        <w:widowControl w:val="0"/>
        <w:numPr>
          <w:ilvl w:val="0"/>
          <w:numId w:val="2"/>
        </w:numPr>
        <w:kinsoku/>
        <w:wordWrap/>
        <w:overflowPunct/>
        <w:topLinePunct w:val="0"/>
        <w:autoSpaceDE/>
        <w:autoSpaceDN/>
        <w:bidi w:val="0"/>
        <w:adjustRightInd/>
        <w:snapToGrid/>
        <w:ind w:firstLine="560" w:firstLineChars="200"/>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在整个国防教育活动中，还有很多细节考虑不周，从而影响了工作效率。</w:t>
      </w:r>
    </w:p>
    <w:p>
      <w:pPr>
        <w:keepNext w:val="0"/>
        <w:keepLines w:val="0"/>
        <w:pageBreakBefore w:val="0"/>
        <w:widowControl w:val="0"/>
        <w:numPr>
          <w:numId w:val="0"/>
        </w:numPr>
        <w:kinsoku/>
        <w:wordWrap/>
        <w:overflowPunct/>
        <w:topLinePunct w:val="0"/>
        <w:autoSpaceDE/>
        <w:autoSpaceDN/>
        <w:bidi w:val="0"/>
        <w:adjustRightInd/>
        <w:snapToGrid/>
        <w:ind w:firstLine="560" w:firstLineChars="200"/>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改进措施：总结经验，提前做好方案，规划好细节问题。</w:t>
      </w:r>
    </w:p>
    <w:p>
      <w:pPr>
        <w:keepNext w:val="0"/>
        <w:keepLines w:val="0"/>
        <w:pageBreakBefore w:val="0"/>
        <w:widowControl w:val="0"/>
        <w:numPr>
          <w:ilvl w:val="0"/>
          <w:numId w:val="2"/>
        </w:numPr>
        <w:kinsoku/>
        <w:wordWrap/>
        <w:overflowPunct/>
        <w:topLinePunct w:val="0"/>
        <w:autoSpaceDE/>
        <w:autoSpaceDN/>
        <w:bidi w:val="0"/>
        <w:adjustRightInd/>
        <w:snapToGrid/>
        <w:ind w:firstLine="560" w:firstLineChars="200"/>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学生国防教育周感悟未写。</w:t>
      </w:r>
    </w:p>
    <w:p>
      <w:pPr>
        <w:keepNext w:val="0"/>
        <w:keepLines w:val="0"/>
        <w:pageBreakBefore w:val="0"/>
        <w:widowControl w:val="0"/>
        <w:numPr>
          <w:numId w:val="0"/>
        </w:numPr>
        <w:kinsoku/>
        <w:wordWrap/>
        <w:overflowPunct/>
        <w:topLinePunct w:val="0"/>
        <w:autoSpaceDE/>
        <w:autoSpaceDN/>
        <w:bidi w:val="0"/>
        <w:adjustRightInd/>
        <w:snapToGrid/>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改进措施：提前告知学生并做好相关准备。</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Theme="minorEastAsia" w:hAnsiTheme="minorEastAsia" w:cstheme="minorEastAsia"/>
          <w:sz w:val="28"/>
          <w:szCs w:val="28"/>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行楷">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r>
      <w:drawing>
        <wp:anchor distT="0" distB="0" distL="114300" distR="114300" simplePos="0" relativeHeight="251662336" behindDoc="1" locked="0" layoutInCell="1" allowOverlap="1">
          <wp:simplePos x="0" y="0"/>
          <wp:positionH relativeFrom="column">
            <wp:posOffset>1619885</wp:posOffset>
          </wp:positionH>
          <wp:positionV relativeFrom="paragraph">
            <wp:posOffset>10795</wp:posOffset>
          </wp:positionV>
          <wp:extent cx="932180" cy="198120"/>
          <wp:effectExtent l="0" t="0" r="1270" b="11430"/>
          <wp:wrapNone/>
          <wp:docPr id="36" name="图片 4" descr="1699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4" descr="1699657"/>
                  <pic:cNvPicPr>
                    <a:picLocks noChangeAspect="1"/>
                  </pic:cNvPicPr>
                </pic:nvPicPr>
                <pic:blipFill>
                  <a:blip r:embed="rId1"/>
                  <a:stretch>
                    <a:fillRect/>
                  </a:stretch>
                </pic:blipFill>
                <pic:spPr>
                  <a:xfrm>
                    <a:off x="0" y="0"/>
                    <a:ext cx="932180" cy="198120"/>
                  </a:xfrm>
                  <a:prstGeom prst="rect">
                    <a:avLst/>
                  </a:prstGeom>
                  <a:solidFill>
                    <a:srgbClr val="FFFFFF"/>
                  </a:solidFill>
                  <a:ln w="9525">
                    <a:noFill/>
                  </a:ln>
                  <a:effectLst/>
                </pic:spPr>
              </pic:pic>
            </a:graphicData>
          </a:graphic>
        </wp:anchor>
      </w:drawing>
    </w:r>
    <w:r>
      <mc:AlternateContent>
        <mc:Choice Requires="wps">
          <w:drawing>
            <wp:anchor distT="0" distB="0" distL="114300" distR="114300" simplePos="0" relativeHeight="251663360" behindDoc="0" locked="0" layoutInCell="1" allowOverlap="1">
              <wp:simplePos x="0" y="0"/>
              <wp:positionH relativeFrom="margin">
                <wp:posOffset>5216525</wp:posOffset>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left:410.75pt;margin-top:0pt;height:144pt;width:144pt;mso-position-horizontal-relative:margin;mso-wrap-style:none;z-index:251663360;mso-width-relative:page;mso-height-relative:page;" filled="f" stroked="f" coordsize="21600,21600" o:gfxdata="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v8YicdMAAAAJAQAADwAAAAAAAAABACAAAAAiAAAAZHJzL2Rvd25y&#10;ZXYueG1sUEsBAhQAFAAAAAgAh07iQBeAGXHKAQAAmwMAAA4AAAAAAAAAAQAgAAAAIgEAAGRycy9l&#10;Mm9Eb2MueG1sUEsFBgAAAAAGAAYAWQEAAF4FAAAAAA==&#10;">
              <v:fill on="f" focussize="0,0"/>
              <v:stroke on="f"/>
              <v:imagedata o:title=""/>
              <o:lock v:ext="edit" aspectratio="f"/>
              <v:textbox inset="0mm,0mm,0mm,0mm" style="mso-fit-shape-to-text:t;">
                <w:txbxContent>
                  <w:p>
                    <w:pPr>
                      <w:pStyle w:val="3"/>
                      <w:rPr>
                        <w:rFonts w:hint="eastAsia"/>
                      </w:rPr>
                    </w:pPr>
                  </w:p>
                </w:txbxContent>
              </v:textbox>
            </v:shape>
          </w:pict>
        </mc:Fallback>
      </mc:AlternateContent>
    </w:r>
    <w:r>
      <w:rPr>
        <w:rFonts w:hint="eastAsia" w:ascii="楷体" w:hAnsi="楷体" w:eastAsia="楷体" w:cs="楷体"/>
      </w:rPr>
      <w:t>魅力广附</w:t>
    </w:r>
    <w:r>
      <w:rPr>
        <w:rFonts w:hint="eastAsia" w:ascii="宋体" w:hAnsi="宋体" w:cs="宋体"/>
      </w:rPr>
      <w:t>·</w:t>
    </w:r>
    <w:r>
      <w:rPr>
        <w:rFonts w:hint="eastAsia" w:ascii="楷体" w:hAnsi="楷体" w:eastAsia="楷体" w:cs="楷体"/>
      </w:rPr>
      <w:t>阳光教育</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540" w:firstLineChars="300"/>
      <w:rPr>
        <w:rFonts w:hint="eastAsia" w:ascii="华文行楷" w:eastAsia="华文行楷"/>
        <w:sz w:val="21"/>
        <w:szCs w:val="21"/>
      </w:rPr>
    </w:pPr>
    <w:r>
      <w:rPr>
        <w:lang w:val="zh-CN"/>
      </w:rPr>
      <w:drawing>
        <wp:anchor distT="0" distB="0" distL="114300" distR="114300" simplePos="0" relativeHeight="251659264" behindDoc="0" locked="0" layoutInCell="1" allowOverlap="1">
          <wp:simplePos x="0" y="0"/>
          <wp:positionH relativeFrom="column">
            <wp:posOffset>-1905</wp:posOffset>
          </wp:positionH>
          <wp:positionV relativeFrom="paragraph">
            <wp:posOffset>18415</wp:posOffset>
          </wp:positionV>
          <wp:extent cx="339090" cy="339090"/>
          <wp:effectExtent l="0" t="0" r="3810" b="3810"/>
          <wp:wrapNone/>
          <wp:docPr id="34" name="图片 3" descr="广大附中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 descr="广大附中校徽"/>
                  <pic:cNvPicPr>
                    <a:picLocks noChangeAspect="1"/>
                  </pic:cNvPicPr>
                </pic:nvPicPr>
                <pic:blipFill>
                  <a:blip r:embed="rId1"/>
                  <a:stretch>
                    <a:fillRect/>
                  </a:stretch>
                </pic:blipFill>
                <pic:spPr>
                  <a:xfrm>
                    <a:off x="0" y="0"/>
                    <a:ext cx="339090" cy="339090"/>
                  </a:xfrm>
                  <a:prstGeom prst="rect">
                    <a:avLst/>
                  </a:prstGeom>
                  <a:noFill/>
                  <a:ln>
                    <a:noFill/>
                  </a:ln>
                </pic:spPr>
              </pic:pic>
            </a:graphicData>
          </a:graphic>
        </wp:anchor>
      </w:drawing>
    </w:r>
    <w:r>
      <mc:AlternateContent>
        <mc:Choice Requires="wps">
          <w:drawing>
            <wp:anchor distT="0" distB="0" distL="114300" distR="114300" simplePos="0" relativeHeight="251661312" behindDoc="0" locked="0" layoutInCell="1" allowOverlap="1">
              <wp:simplePos x="0" y="0"/>
              <wp:positionH relativeFrom="column">
                <wp:posOffset>365760</wp:posOffset>
              </wp:positionH>
              <wp:positionV relativeFrom="paragraph">
                <wp:posOffset>194310</wp:posOffset>
              </wp:positionV>
              <wp:extent cx="5385435" cy="26670"/>
              <wp:effectExtent l="0" t="7620" r="5715" b="22860"/>
              <wp:wrapNone/>
              <wp:docPr id="35" name="直接连接符 35"/>
              <wp:cNvGraphicFramePr/>
              <a:graphic xmlns:a="http://schemas.openxmlformats.org/drawingml/2006/main">
                <a:graphicData uri="http://schemas.microsoft.com/office/word/2010/wordprocessingShape">
                  <wps:wsp>
                    <wps:cNvCnPr/>
                    <wps:spPr>
                      <a:xfrm flipV="1">
                        <a:off x="0" y="0"/>
                        <a:ext cx="5385435" cy="26670"/>
                      </a:xfrm>
                      <a:prstGeom prst="line">
                        <a:avLst/>
                      </a:prstGeom>
                      <a:ln w="15875" cap="flat" cmpd="sng">
                        <a:solidFill>
                          <a:srgbClr val="739CC3"/>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28.8pt;margin-top:15.3pt;height:2.1pt;width:424.05pt;z-index:251661312;mso-width-relative:page;mso-height-relative:page;" filled="f" stroked="t" coordsize="21600,21600" o:gfxdata="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uXJPLtkAAAAIAQAADwAAAAAAAAABACAAAAAi&#10;AAAAZHJzL2Rvd25yZXYueG1sUEsBAhQAFAAAAAgAh07iQFhDmJYJAgAAAwQAAA4AAAAAAAAAAQAg&#10;AAAAKAEAAGRycy9lMm9Eb2MueG1sUEsFBgAAAAAGAAYAWQEAAKMFAAAAAA==&#10;">
              <v:fill on="f" focussize="0,0"/>
              <v:stroke weight="1.25pt" color="#739CC3" joinstyle="round"/>
              <v:imagedata o:title=""/>
              <o:lock v:ext="edit" aspectratio="f"/>
            </v:line>
          </w:pict>
        </mc:Fallback>
      </mc:AlternateContent>
    </w:r>
    <w:r>
      <w:drawing>
        <wp:anchor distT="0" distB="0" distL="114300" distR="114300" simplePos="0" relativeHeight="251660288" behindDoc="1" locked="0" layoutInCell="1" allowOverlap="1">
          <wp:simplePos x="0" y="0"/>
          <wp:positionH relativeFrom="column">
            <wp:posOffset>3938905</wp:posOffset>
          </wp:positionH>
          <wp:positionV relativeFrom="paragraph">
            <wp:posOffset>12065</wp:posOffset>
          </wp:positionV>
          <wp:extent cx="1333500" cy="281305"/>
          <wp:effectExtent l="0" t="0" r="0" b="4445"/>
          <wp:wrapNone/>
          <wp:docPr id="2" name="Picture 1" descr="做最好的自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做最好的自己"/>
                  <pic:cNvPicPr>
                    <a:picLocks noChangeAspect="1"/>
                  </pic:cNvPicPr>
                </pic:nvPicPr>
                <pic:blipFill>
                  <a:blip r:embed="rId2"/>
                  <a:stretch>
                    <a:fillRect/>
                  </a:stretch>
                </pic:blipFill>
                <pic:spPr>
                  <a:xfrm>
                    <a:off x="0" y="0"/>
                    <a:ext cx="1333500" cy="281305"/>
                  </a:xfrm>
                  <a:prstGeom prst="rect">
                    <a:avLst/>
                  </a:prstGeom>
                  <a:noFill/>
                  <a:ln>
                    <a:noFill/>
                  </a:ln>
                </pic:spPr>
              </pic:pic>
            </a:graphicData>
          </a:graphic>
        </wp:anchor>
      </w:drawing>
    </w:r>
    <w:r>
      <w:rPr>
        <w:rFonts w:hint="eastAsia" w:ascii="华文行楷" w:eastAsia="华文行楷"/>
        <w:sz w:val="21"/>
        <w:szCs w:val="21"/>
      </w:rPr>
      <w:t>广州大学附属中学花都狮岭实验学校</w:t>
    </w:r>
  </w:p>
  <w:p>
    <w:pPr>
      <w:pStyle w:val="3"/>
      <w:bidi w:val="0"/>
      <w:ind w:firstLine="600" w:firstLineChars="600"/>
    </w:pPr>
    <w:r>
      <w:rPr>
        <w:sz w:val="10"/>
        <w:szCs w:val="10"/>
      </w:rPr>
      <w:t>Huadu experimental school of the affiliated high school of Guangzhou university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619A95"/>
    <w:multiLevelType w:val="singleLevel"/>
    <w:tmpl w:val="03619A95"/>
    <w:lvl w:ilvl="0" w:tentative="0">
      <w:start w:val="1"/>
      <w:numFmt w:val="decimal"/>
      <w:lvlText w:val="%1."/>
      <w:lvlJc w:val="left"/>
      <w:pPr>
        <w:tabs>
          <w:tab w:val="left" w:pos="312"/>
        </w:tabs>
        <w:ind w:left="420"/>
      </w:pPr>
    </w:lvl>
  </w:abstractNum>
  <w:abstractNum w:abstractNumId="1">
    <w:nsid w:val="63D53B5E"/>
    <w:multiLevelType w:val="singleLevel"/>
    <w:tmpl w:val="63D53B5E"/>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BF3808"/>
    <w:rsid w:val="120A2FFD"/>
    <w:rsid w:val="148D652C"/>
    <w:rsid w:val="1C3428CE"/>
    <w:rsid w:val="1E8A6B4C"/>
    <w:rsid w:val="1FE94F75"/>
    <w:rsid w:val="260F1769"/>
    <w:rsid w:val="32990B47"/>
    <w:rsid w:val="346A394A"/>
    <w:rsid w:val="3D0D6DBA"/>
    <w:rsid w:val="430618C6"/>
    <w:rsid w:val="48C802B5"/>
    <w:rsid w:val="501729F7"/>
    <w:rsid w:val="52CD2222"/>
    <w:rsid w:val="54437280"/>
    <w:rsid w:val="54853F79"/>
    <w:rsid w:val="56753E3F"/>
    <w:rsid w:val="5955288E"/>
    <w:rsid w:val="61BD01EC"/>
    <w:rsid w:val="63F251EA"/>
    <w:rsid w:val="658C08EA"/>
    <w:rsid w:val="67E85EB5"/>
    <w:rsid w:val="6D110199"/>
    <w:rsid w:val="761973C1"/>
    <w:rsid w:val="78134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cp:lastModifiedBy>
  <dcterms:modified xsi:type="dcterms:W3CDTF">2021-09-12T11:28:42Z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41B570D884AE4976A85DF5580B6D86E1</vt:lpwstr>
  </property>
</Properties>
</file>