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624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position w:val="22"/>
          <w:sz w:val="40"/>
          <w:szCs w:val="40"/>
        </w:rPr>
        <w:t>广大附中花都狮岭实验学校</w:t>
      </w:r>
      <w:r>
        <w:rPr>
          <w:rFonts w:ascii="黑体" w:hAnsi="黑体" w:eastAsia="黑体" w:cs="黑体"/>
          <w:spacing w:val="-59"/>
          <w:position w:val="22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"/>
          <w:position w:val="22"/>
          <w:sz w:val="40"/>
          <w:szCs w:val="40"/>
        </w:rPr>
        <w:t>2021</w:t>
      </w:r>
      <w:r>
        <w:rPr>
          <w:rFonts w:ascii="黑体" w:hAnsi="黑体" w:eastAsia="黑体" w:cs="黑体"/>
          <w:spacing w:val="-66"/>
          <w:position w:val="22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"/>
          <w:position w:val="22"/>
          <w:sz w:val="40"/>
          <w:szCs w:val="40"/>
        </w:rPr>
        <w:t>年</w:t>
      </w:r>
    </w:p>
    <w:p>
      <w:pPr>
        <w:spacing w:before="1" w:line="204" w:lineRule="auto"/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黑体" w:hAnsi="黑体" w:eastAsia="黑体" w:cs="黑体"/>
          <w:spacing w:val="-1"/>
          <w:sz w:val="40"/>
          <w:szCs w:val="40"/>
        </w:rPr>
        <w:t>新生入学国防教育活动方案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40" w:firstLineChars="200"/>
        <w:textAlignment w:val="baseline"/>
        <w:rPr>
          <w:rFonts w:hint="eastAsia" w:ascii="宋体" w:hAnsi="宋体" w:eastAsia="宋体" w:cs="宋体"/>
          <w:spacing w:val="-5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>为贯彻落实总校《关于开展广大附中教育集团新生入学教育和国防教育的通知》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精神，进一步加强学校校风建设，提高入学新生的思想、纪律、爱国情怀身体等</w:t>
      </w:r>
      <w:r>
        <w:rPr>
          <w:rFonts w:hint="eastAsia"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方面的素质，现学校决定在新生开学后，开展入学国防教育周活动，特制定实施方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案如下：</w:t>
      </w:r>
    </w:p>
    <w:p>
      <w:pPr>
        <w:spacing w:before="253" w:line="240" w:lineRule="auto"/>
        <w:ind w:left="23" w:right="417" w:hanging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一、活动目的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40" w:firstLineChars="200"/>
        <w:textAlignment w:val="baseline"/>
        <w:rPr>
          <w:rFonts w:hint="eastAsia" w:ascii="宋体" w:hAnsi="宋体" w:eastAsia="宋体" w:cs="宋体"/>
          <w:spacing w:val="-5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>1、学习国防知识，增强国防观念； 学习部队优良作风，培养吃苦耐劳、顽强拼搏的革命精神； 树立爱国、爱校、爱集体的观念。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40" w:firstLineChars="200"/>
        <w:textAlignment w:val="baseline"/>
        <w:rPr>
          <w:rFonts w:hint="eastAsia" w:ascii="宋体" w:hAnsi="宋体" w:eastAsia="宋体" w:cs="宋体"/>
          <w:spacing w:val="-5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>2、学习贯彻中学生日常行为规范和中学生守则，增强组织纪律，为中学阶段打 下良好基础。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40" w:firstLineChars="200"/>
        <w:textAlignment w:val="baseline"/>
        <w:rPr>
          <w:rFonts w:hint="eastAsia" w:ascii="宋体" w:hAnsi="宋体" w:eastAsia="宋体" w:cs="宋体"/>
          <w:spacing w:val="-5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>3、促进新集体与班级凝聚力的形成，增强团队协作精神，提高学生自我管理与学生自治能力。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-8"/>
          <w:position w:val="19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8"/>
          <w:position w:val="19"/>
          <w:sz w:val="28"/>
          <w:szCs w:val="28"/>
        </w:rPr>
        <w:t>二、组织领导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1、活动领导小组： 陈爱荣、朱鸿斌、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校监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default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2、受邀领导：武装部领导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、活动执行组长： 杨世和，副组长： 刘芳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-1"/>
          <w:sz w:val="28"/>
          <w:szCs w:val="28"/>
        </w:rPr>
        <w:t xml:space="preserve">、活动机构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活动评比组（下设 5 个小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组）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695" w:firstLineChars="25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①步操评比负责人： 陈捷；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695" w:firstLineChars="25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②内务整理和宿舍纪律评比负责人： 张继勤、杜荣娟；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王玥、，麻晓珠协助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695" w:firstLineChars="25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③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pacing w:val="-1"/>
          <w:sz w:val="28"/>
          <w:szCs w:val="28"/>
        </w:rPr>
        <w:t xml:space="preserve">餐纪律评比负责人： 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黄婉玲、刘亚平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695" w:firstLineChars="25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④文明风貌评比负责人： 江道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方、谢家乐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695" w:firstLineChars="25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⑤拔河比赛评比负责人： 黄婉玲，谢家乐协助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）宣传负责人： 胡金萍、刘小晴；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）医务保障负责人：邓线云、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余颖明；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）后勤保障负责人： 刘衍明，伍少兴协助；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）财务负责人：杨世和，刘芳协助。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）动员、表彰活动负责人： 陈捷， 肖攀、陈康林协助。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）音响保障负责人： 刘亚平。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）应急司机：谢家乐，江道方；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8"/>
          <w:position w:val="19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详细安排，请见人员分工及评比细则。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宋体" w:hAnsi="宋体" w:eastAsia="宋体" w:cs="宋体"/>
          <w:b/>
          <w:bCs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承训单位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外聘教官、本校教官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（陈康林、肖攀）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宋体" w:hAnsi="宋体" w:eastAsia="宋体" w:cs="宋体"/>
          <w:b/>
          <w:bCs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四、参加人员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本次活动参加人数共计 28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-1"/>
          <w:sz w:val="28"/>
          <w:szCs w:val="28"/>
        </w:rPr>
        <w:t xml:space="preserve"> 人，7 个班。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共设二个中队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一中队： 701－704 班，共 4 个班。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二中队： 705－707 班，共 3 个班。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宋体" w:hAnsi="宋体" w:eastAsia="宋体" w:cs="宋体"/>
          <w:b/>
          <w:bCs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五、活动时间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</w:p>
    <w:tbl>
      <w:tblPr>
        <w:tblStyle w:val="6"/>
        <w:tblW w:w="8526" w:type="dxa"/>
        <w:tblInd w:w="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2266"/>
        <w:gridCol w:w="284"/>
        <w:gridCol w:w="1700"/>
        <w:gridCol w:w="2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日期</w:t>
            </w:r>
          </w:p>
        </w:tc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操课时间</w:t>
            </w:r>
          </w:p>
        </w:tc>
        <w:tc>
          <w:tcPr>
            <w:tcW w:w="28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日期</w:t>
            </w:r>
          </w:p>
        </w:tc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操课时间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8 月 31 日</w:t>
            </w:r>
          </w:p>
        </w:tc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9： 00-12： 00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15： 40 -21： 20</w:t>
            </w:r>
          </w:p>
        </w:tc>
        <w:tc>
          <w:tcPr>
            <w:tcW w:w="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9 月 5 日</w:t>
            </w:r>
          </w:p>
        </w:tc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18： 40-21： 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9 月 1 日</w:t>
            </w:r>
          </w:p>
        </w:tc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15： 40 -21： 20</w:t>
            </w:r>
          </w:p>
        </w:tc>
        <w:tc>
          <w:tcPr>
            <w:tcW w:w="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9 月 6 日</w:t>
            </w:r>
          </w:p>
        </w:tc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15： 40 -21： 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9 月 2 日</w:t>
            </w:r>
          </w:p>
        </w:tc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15： 40 -21： 20</w:t>
            </w:r>
          </w:p>
        </w:tc>
        <w:tc>
          <w:tcPr>
            <w:tcW w:w="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9 月 7 日</w:t>
            </w:r>
          </w:p>
        </w:tc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15： 40 -21： 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9 月 3 日</w:t>
            </w:r>
          </w:p>
        </w:tc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15： 40 -17： 20</w:t>
            </w:r>
          </w:p>
        </w:tc>
        <w:tc>
          <w:tcPr>
            <w:tcW w:w="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9 月 8 日</w:t>
            </w:r>
          </w:p>
        </w:tc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15： 40 -21： 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——</w:t>
            </w:r>
          </w:p>
        </w:tc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——</w:t>
            </w:r>
          </w:p>
        </w:tc>
        <w:tc>
          <w:tcPr>
            <w:tcW w:w="28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firstLine="556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9 月 9 日</w:t>
            </w:r>
          </w:p>
        </w:tc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8： 00 -12： 00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（每天活动安排请见作息时间和课程安排表） 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活动地点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:广大附中花都狮岭实验学校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报道时间</w:t>
      </w:r>
      <w:r>
        <w:rPr>
          <w:rFonts w:hint="eastAsia" w:ascii="宋体" w:hAnsi="宋体" w:eastAsia="宋体" w:cs="宋体"/>
          <w:spacing w:val="-1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Chars="0"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2021 年 8 月 30 日下午 15:00，地点;广附狮岭校区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宋体" w:hAnsi="宋体" w:eastAsia="宋体" w:cs="宋体"/>
          <w:b/>
          <w:bCs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八、活动课程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1、素质培育课程： 整理内务、队列队形（横队、纵队） 、看齐与整齐报数、立 正、稍息、跨立、停止间转法、蹲下与起立、敬礼与礼毕、齐步行进与立定、跑步 行进与立定、会操。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2、比赛活动： 拔河比赛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宋体" w:hAnsi="宋体" w:eastAsia="宋体" w:cs="宋体"/>
          <w:b/>
          <w:bCs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九、活动要求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1、需带物品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①床上用品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少年军校班： 学校统一配发的床垫、学校配发的凉席、军被（含棉胎）、军用 床单、军用枕头；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②衣服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少年军校班：校服短袖短裤 2 套、夏季长裤 1 条，体能服 2 套、迷彩帽、迷彩 裤、内腰带，换洗内衣、内裤、深色袜子、睡衣；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③鞋子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少年军校班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拖鞋 1 双、迷彩鞋 1 双、运动鞋 1 双（以班为单位统一款式，班主任跟进）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④洗漱用品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牙刷、牙膏、牙杯、水桶、脸盆、衣架、毛巾、浴巾、洗发水、沐浴露、洗衣 液、电风筒（头发短的学生可以不带） （牙杯、水桶、脸盆、毛巾统一携带学校配发的）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⑤日常用品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水杯（广口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可装热水，班级统一）、抹布、纸巾、塑料袋、雨伞、大胶袋（离校打包备用）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女生生理期用品等。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⑥学习用品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携带学校统一配发的书包，每位学生至少要带两本学习书籍、笔记本、笔等。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⑦防护品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口罩 20 个、自用药品、芦荟膏、痱子水等。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⑧其他物品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其他未在清单内的物品，可根据个人需求携带，但不能携带影响安全的违禁品和下列禁带品。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⑨相同物品标识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校服、军服名;字标识统一缝（印）在衣服、裤子内侧，不得遮盖校徽和使用个性张扬的标识，其他物品名字标识由各班自行统一。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2、禁带物品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手机、平板、随身听等电子产品、饮料、发胶、消毒酒精、首饰、扑克等与活动无关的物品。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3、学生仪容仪表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不留长指甲，不化妆，不戴首饰，不烫发、染发， 男生不理光头， 不留长发， 不梳大分头， 不弄怪发型； 女生不散发披肩， 不留碎长发（含碎长束发）。凡仪容 仪表不合格的，必须整改合格后方可入校。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4、教师仪容仪表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女老师上身不得穿无袖、显透的衣服，下身不得穿裙装、仿裙装。长发不散发披肩。男老师不穿背心。男女老师都不得穿拖鞋凉拖。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拍照注意事项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各班主任多拍积极阳光学生活动照片分享到宣传组和家长群，兼顾学校老师、教官形象。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6、其他事宜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活动期间学生家长禁止探视； 学生不得无正当理由不参加活动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确有特殊情况和身体不适的（出具三甲医院证明） ，以书面的形式申请， 由校长审批； 家长和学生不得隐瞒不适合参加此活动的病史，经确认后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将另行安排。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疫情防控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按学校现流程和要求执行。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宋体" w:hAnsi="宋体" w:eastAsia="宋体" w:cs="宋体"/>
          <w:b/>
          <w:bCs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十一、活动预算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1、活动奖项： 2300 元。</w:t>
      </w:r>
    </w:p>
    <w:p>
      <w:pPr>
        <w:spacing w:line="146" w:lineRule="exact"/>
        <w:rPr>
          <w:rFonts w:hint="eastAsia" w:ascii="宋体" w:hAnsi="宋体" w:eastAsia="宋体" w:cs="宋体"/>
        </w:rPr>
      </w:pPr>
    </w:p>
    <w:tbl>
      <w:tblPr>
        <w:tblStyle w:val="6"/>
        <w:tblW w:w="8424" w:type="dxa"/>
        <w:tblInd w:w="7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700"/>
        <w:gridCol w:w="1354"/>
        <w:gridCol w:w="1860"/>
        <w:gridCol w:w="1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69" w:line="188" w:lineRule="auto"/>
              <w:ind w:firstLine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700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69" w:line="188" w:lineRule="auto"/>
              <w:ind w:firstLine="11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奖项</w:t>
            </w: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before="402" w:line="31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单项金额</w:t>
            </w:r>
          </w:p>
        </w:tc>
        <w:tc>
          <w:tcPr>
            <w:tcW w:w="3281" w:type="dxa"/>
            <w:gridSpan w:val="2"/>
            <w:vAlign w:val="top"/>
          </w:tcPr>
          <w:p>
            <w:pPr>
              <w:spacing w:before="241" w:line="188" w:lineRule="auto"/>
              <w:ind w:firstLine="97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奖项数量/金额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spacing w:before="67" w:line="312" w:lineRule="exact"/>
              <w:ind w:firstLine="5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9"/>
                <w:sz w:val="18"/>
                <w:szCs w:val="18"/>
              </w:rPr>
              <w:t>奖项数量</w:t>
            </w:r>
          </w:p>
          <w:p>
            <w:pPr>
              <w:spacing w:line="204" w:lineRule="auto"/>
              <w:ind w:firstLine="5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（7</w:t>
            </w:r>
            <w:r>
              <w:rPr>
                <w:rFonts w:hint="eastAsia"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个班）</w:t>
            </w:r>
          </w:p>
        </w:tc>
        <w:tc>
          <w:tcPr>
            <w:tcW w:w="1421" w:type="dxa"/>
            <w:vAlign w:val="top"/>
          </w:tcPr>
          <w:p>
            <w:pPr>
              <w:spacing w:before="224" w:line="187" w:lineRule="auto"/>
              <w:ind w:firstLine="3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奖项金额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9" w:type="dxa"/>
            <w:vAlign w:val="top"/>
          </w:tcPr>
          <w:p>
            <w:pPr>
              <w:spacing w:before="229" w:line="180" w:lineRule="auto"/>
              <w:ind w:firstLine="5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00" w:type="dxa"/>
            <w:vAlign w:val="top"/>
          </w:tcPr>
          <w:p>
            <w:pPr>
              <w:spacing w:before="194" w:line="188" w:lineRule="auto"/>
              <w:ind w:firstLine="8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步操水平奖</w:t>
            </w:r>
          </w:p>
        </w:tc>
        <w:tc>
          <w:tcPr>
            <w:tcW w:w="1354" w:type="dxa"/>
            <w:vAlign w:val="top"/>
          </w:tcPr>
          <w:p>
            <w:pPr>
              <w:spacing w:before="194" w:line="188" w:lineRule="auto"/>
              <w:ind w:firstLine="4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元</w:t>
            </w:r>
          </w:p>
        </w:tc>
        <w:tc>
          <w:tcPr>
            <w:tcW w:w="1860" w:type="dxa"/>
            <w:vAlign w:val="top"/>
          </w:tcPr>
          <w:p>
            <w:pPr>
              <w:spacing w:before="194" w:line="188" w:lineRule="auto"/>
              <w:ind w:firstLine="6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个班</w:t>
            </w:r>
          </w:p>
        </w:tc>
        <w:tc>
          <w:tcPr>
            <w:tcW w:w="1421" w:type="dxa"/>
            <w:vAlign w:val="top"/>
          </w:tcPr>
          <w:p>
            <w:pPr>
              <w:spacing w:before="194" w:line="188" w:lineRule="auto"/>
              <w:ind w:firstLine="4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89" w:type="dxa"/>
            <w:vAlign w:val="top"/>
          </w:tcPr>
          <w:p>
            <w:pPr>
              <w:spacing w:before="233" w:line="180" w:lineRule="auto"/>
              <w:ind w:firstLine="4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00" w:type="dxa"/>
            <w:vAlign w:val="top"/>
          </w:tcPr>
          <w:p>
            <w:pPr>
              <w:spacing w:before="197" w:line="188" w:lineRule="auto"/>
              <w:ind w:firstLine="8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文明风貌奖</w:t>
            </w:r>
          </w:p>
        </w:tc>
        <w:tc>
          <w:tcPr>
            <w:tcW w:w="1354" w:type="dxa"/>
            <w:vAlign w:val="top"/>
          </w:tcPr>
          <w:p>
            <w:pPr>
              <w:spacing w:before="197" w:line="188" w:lineRule="auto"/>
              <w:ind w:firstLine="4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元</w:t>
            </w:r>
          </w:p>
        </w:tc>
        <w:tc>
          <w:tcPr>
            <w:tcW w:w="1860" w:type="dxa"/>
            <w:vAlign w:val="top"/>
          </w:tcPr>
          <w:p>
            <w:pPr>
              <w:spacing w:before="197" w:line="188" w:lineRule="auto"/>
              <w:ind w:firstLine="6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个班</w:t>
            </w:r>
          </w:p>
        </w:tc>
        <w:tc>
          <w:tcPr>
            <w:tcW w:w="1421" w:type="dxa"/>
            <w:vAlign w:val="top"/>
          </w:tcPr>
          <w:p>
            <w:pPr>
              <w:spacing w:before="197" w:line="188" w:lineRule="auto"/>
              <w:ind w:firstLine="4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89" w:type="dxa"/>
            <w:vAlign w:val="top"/>
          </w:tcPr>
          <w:p>
            <w:pPr>
              <w:spacing w:before="232" w:line="180" w:lineRule="auto"/>
              <w:ind w:firstLine="5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700" w:type="dxa"/>
            <w:vAlign w:val="top"/>
          </w:tcPr>
          <w:p>
            <w:pPr>
              <w:spacing w:before="181" w:line="189" w:lineRule="auto"/>
              <w:ind w:firstLine="6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内务整理评比</w:t>
            </w:r>
          </w:p>
        </w:tc>
        <w:tc>
          <w:tcPr>
            <w:tcW w:w="1354" w:type="dxa"/>
            <w:vAlign w:val="top"/>
          </w:tcPr>
          <w:p>
            <w:pPr>
              <w:spacing w:before="195" w:line="188" w:lineRule="auto"/>
              <w:ind w:firstLine="4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元</w:t>
            </w:r>
          </w:p>
        </w:tc>
        <w:tc>
          <w:tcPr>
            <w:tcW w:w="1860" w:type="dxa"/>
            <w:vAlign w:val="top"/>
          </w:tcPr>
          <w:p>
            <w:pPr>
              <w:spacing w:before="195" w:line="188" w:lineRule="auto"/>
              <w:ind w:firstLine="6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个班</w:t>
            </w:r>
          </w:p>
        </w:tc>
        <w:tc>
          <w:tcPr>
            <w:tcW w:w="1421" w:type="dxa"/>
            <w:vAlign w:val="top"/>
          </w:tcPr>
          <w:p>
            <w:pPr>
              <w:spacing w:before="195" w:line="188" w:lineRule="auto"/>
              <w:ind w:firstLine="4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89" w:type="dxa"/>
            <w:vAlign w:val="top"/>
          </w:tcPr>
          <w:p>
            <w:pPr>
              <w:spacing w:before="234" w:line="180" w:lineRule="auto"/>
              <w:ind w:firstLine="4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700" w:type="dxa"/>
            <w:vAlign w:val="top"/>
          </w:tcPr>
          <w:p>
            <w:pPr>
              <w:spacing w:before="183" w:line="189" w:lineRule="auto"/>
              <w:ind w:firstLine="6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宿舍纪律评比</w:t>
            </w:r>
          </w:p>
        </w:tc>
        <w:tc>
          <w:tcPr>
            <w:tcW w:w="1354" w:type="dxa"/>
            <w:vAlign w:val="top"/>
          </w:tcPr>
          <w:p>
            <w:pPr>
              <w:spacing w:before="198" w:line="188" w:lineRule="auto"/>
              <w:ind w:firstLine="4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元</w:t>
            </w:r>
          </w:p>
        </w:tc>
        <w:tc>
          <w:tcPr>
            <w:tcW w:w="1860" w:type="dxa"/>
            <w:vAlign w:val="top"/>
          </w:tcPr>
          <w:p>
            <w:pPr>
              <w:spacing w:before="198" w:line="188" w:lineRule="auto"/>
              <w:ind w:firstLine="6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个班</w:t>
            </w:r>
          </w:p>
        </w:tc>
        <w:tc>
          <w:tcPr>
            <w:tcW w:w="1421" w:type="dxa"/>
            <w:vAlign w:val="top"/>
          </w:tcPr>
          <w:p>
            <w:pPr>
              <w:spacing w:before="198" w:line="188" w:lineRule="auto"/>
              <w:ind w:firstLine="4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9" w:type="dxa"/>
            <w:vAlign w:val="top"/>
          </w:tcPr>
          <w:p>
            <w:pPr>
              <w:spacing w:before="234" w:line="180" w:lineRule="auto"/>
              <w:ind w:firstLine="5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700" w:type="dxa"/>
            <w:vAlign w:val="top"/>
          </w:tcPr>
          <w:p>
            <w:pPr>
              <w:spacing w:before="182" w:line="189" w:lineRule="auto"/>
              <w:ind w:firstLine="6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就餐纪律评比</w:t>
            </w:r>
          </w:p>
        </w:tc>
        <w:tc>
          <w:tcPr>
            <w:tcW w:w="1354" w:type="dxa"/>
            <w:vAlign w:val="top"/>
          </w:tcPr>
          <w:p>
            <w:pPr>
              <w:spacing w:before="196" w:line="188" w:lineRule="auto"/>
              <w:ind w:firstLine="4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元</w:t>
            </w:r>
          </w:p>
        </w:tc>
        <w:tc>
          <w:tcPr>
            <w:tcW w:w="1860" w:type="dxa"/>
            <w:vAlign w:val="top"/>
          </w:tcPr>
          <w:p>
            <w:pPr>
              <w:spacing w:before="196" w:line="188" w:lineRule="auto"/>
              <w:ind w:firstLine="6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个班</w:t>
            </w:r>
          </w:p>
        </w:tc>
        <w:tc>
          <w:tcPr>
            <w:tcW w:w="1421" w:type="dxa"/>
            <w:vAlign w:val="top"/>
          </w:tcPr>
          <w:p>
            <w:pPr>
              <w:spacing w:before="196" w:line="188" w:lineRule="auto"/>
              <w:ind w:firstLine="4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89" w:type="dxa"/>
            <w:vAlign w:val="top"/>
          </w:tcPr>
          <w:p>
            <w:pPr>
              <w:spacing w:before="234" w:line="180" w:lineRule="auto"/>
              <w:ind w:firstLine="4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700" w:type="dxa"/>
            <w:vAlign w:val="top"/>
          </w:tcPr>
          <w:p>
            <w:pPr>
              <w:spacing w:before="198" w:line="188" w:lineRule="auto"/>
              <w:ind w:firstLine="6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综合评比一等奖</w:t>
            </w:r>
          </w:p>
        </w:tc>
        <w:tc>
          <w:tcPr>
            <w:tcW w:w="1354" w:type="dxa"/>
            <w:vAlign w:val="top"/>
          </w:tcPr>
          <w:p>
            <w:pPr>
              <w:spacing w:before="198" w:line="188" w:lineRule="auto"/>
              <w:ind w:firstLine="39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400</w:t>
            </w:r>
            <w:r>
              <w:rPr>
                <w:rFonts w:hint="eastAsia"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元</w:t>
            </w:r>
          </w:p>
        </w:tc>
        <w:tc>
          <w:tcPr>
            <w:tcW w:w="1860" w:type="dxa"/>
            <w:vAlign w:val="top"/>
          </w:tcPr>
          <w:p>
            <w:pPr>
              <w:spacing w:before="198" w:line="188" w:lineRule="auto"/>
              <w:ind w:firstLine="6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8"/>
                <w:sz w:val="21"/>
                <w:szCs w:val="21"/>
              </w:rPr>
              <w:t>个班</w:t>
            </w:r>
          </w:p>
        </w:tc>
        <w:tc>
          <w:tcPr>
            <w:tcW w:w="1421" w:type="dxa"/>
            <w:vAlign w:val="top"/>
          </w:tcPr>
          <w:p>
            <w:pPr>
              <w:spacing w:before="198" w:line="188" w:lineRule="auto"/>
              <w:ind w:firstLine="4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400</w:t>
            </w:r>
            <w:r>
              <w:rPr>
                <w:rFonts w:hint="eastAsia"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89" w:type="dxa"/>
            <w:vAlign w:val="top"/>
          </w:tcPr>
          <w:p>
            <w:pPr>
              <w:spacing w:before="235" w:line="180" w:lineRule="auto"/>
              <w:ind w:firstLine="50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700" w:type="dxa"/>
            <w:vAlign w:val="top"/>
          </w:tcPr>
          <w:p>
            <w:pPr>
              <w:spacing w:before="197" w:line="188" w:lineRule="auto"/>
              <w:ind w:firstLine="6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综合评比二等奖</w:t>
            </w:r>
          </w:p>
        </w:tc>
        <w:tc>
          <w:tcPr>
            <w:tcW w:w="1354" w:type="dxa"/>
            <w:vAlign w:val="top"/>
          </w:tcPr>
          <w:p>
            <w:pPr>
              <w:spacing w:before="197" w:line="188" w:lineRule="auto"/>
              <w:ind w:firstLine="3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  <w:tc>
          <w:tcPr>
            <w:tcW w:w="1860" w:type="dxa"/>
            <w:vAlign w:val="top"/>
          </w:tcPr>
          <w:p>
            <w:pPr>
              <w:spacing w:before="197" w:line="188" w:lineRule="auto"/>
              <w:ind w:firstLine="6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个班</w:t>
            </w:r>
          </w:p>
        </w:tc>
        <w:tc>
          <w:tcPr>
            <w:tcW w:w="1421" w:type="dxa"/>
            <w:vAlign w:val="top"/>
          </w:tcPr>
          <w:p>
            <w:pPr>
              <w:spacing w:before="197" w:line="188" w:lineRule="auto"/>
              <w:ind w:firstLine="4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600</w:t>
            </w:r>
            <w:r>
              <w:rPr>
                <w:rFonts w:hint="eastAsia"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89" w:type="dxa"/>
            <w:vAlign w:val="top"/>
          </w:tcPr>
          <w:p>
            <w:pPr>
              <w:spacing w:before="235" w:line="180" w:lineRule="auto"/>
              <w:ind w:firstLine="4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700" w:type="dxa"/>
            <w:vAlign w:val="top"/>
          </w:tcPr>
          <w:p>
            <w:pPr>
              <w:spacing w:before="199" w:line="188" w:lineRule="auto"/>
              <w:ind w:firstLine="6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综合评比三等奖</w:t>
            </w:r>
          </w:p>
        </w:tc>
        <w:tc>
          <w:tcPr>
            <w:tcW w:w="1354" w:type="dxa"/>
            <w:vAlign w:val="top"/>
          </w:tcPr>
          <w:p>
            <w:pPr>
              <w:spacing w:before="199" w:line="188" w:lineRule="auto"/>
              <w:ind w:firstLine="3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  <w:tc>
          <w:tcPr>
            <w:tcW w:w="1860" w:type="dxa"/>
            <w:vAlign w:val="top"/>
          </w:tcPr>
          <w:p>
            <w:pPr>
              <w:spacing w:before="199" w:line="188" w:lineRule="auto"/>
              <w:ind w:firstLine="64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个班</w:t>
            </w:r>
          </w:p>
        </w:tc>
        <w:tc>
          <w:tcPr>
            <w:tcW w:w="1421" w:type="dxa"/>
            <w:vAlign w:val="top"/>
          </w:tcPr>
          <w:p>
            <w:pPr>
              <w:spacing w:before="199" w:line="188" w:lineRule="auto"/>
              <w:ind w:firstLine="4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800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03" w:type="dxa"/>
            <w:gridSpan w:val="4"/>
            <w:vAlign w:val="top"/>
          </w:tcPr>
          <w:p>
            <w:pPr>
              <w:spacing w:before="197" w:line="188" w:lineRule="auto"/>
              <w:ind w:firstLine="33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合计</w:t>
            </w:r>
          </w:p>
        </w:tc>
        <w:tc>
          <w:tcPr>
            <w:tcW w:w="1421" w:type="dxa"/>
            <w:vAlign w:val="top"/>
          </w:tcPr>
          <w:p>
            <w:pPr>
              <w:spacing w:before="197" w:line="188" w:lineRule="auto"/>
              <w:ind w:firstLine="37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2300</w:t>
            </w:r>
            <w:r>
              <w:rPr>
                <w:rFonts w:hint="eastAsia"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2、锦旗、班旗定制： 1000 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3、国防教育周活动围餐：4500 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宋体" w:hAnsi="宋体" w:eastAsia="宋体" w:cs="宋体"/>
          <w:b/>
          <w:bCs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十二、考核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56" w:firstLineChars="200"/>
        <w:textAlignment w:val="baseline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参与此次活动的全体教职工纳入考核。</w:t>
      </w:r>
    </w:p>
    <w:p>
      <w:pPr>
        <w:spacing w:line="254" w:lineRule="auto"/>
        <w:rPr>
          <w:rFonts w:ascii="Microsoft JhengHei"/>
          <w:sz w:val="21"/>
        </w:rPr>
      </w:pPr>
    </w:p>
    <w:p>
      <w:pPr>
        <w:spacing w:line="254" w:lineRule="auto"/>
        <w:rPr>
          <w:rFonts w:ascii="Microsoft JhengHei"/>
          <w:sz w:val="21"/>
        </w:rPr>
      </w:pPr>
    </w:p>
    <w:p>
      <w:pPr>
        <w:spacing w:line="254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jc w:val="right"/>
        <w:rPr>
          <w:rFonts w:ascii="Microsoft JhengHei"/>
          <w:sz w:val="21"/>
        </w:rPr>
      </w:pPr>
    </w:p>
    <w:p>
      <w:pPr>
        <w:spacing w:before="79" w:line="192" w:lineRule="auto"/>
        <w:jc w:val="right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广州大学附属中学花都狮岭实验学校</w:t>
      </w:r>
    </w:p>
    <w:p>
      <w:pPr>
        <w:spacing w:line="444" w:lineRule="auto"/>
        <w:jc w:val="right"/>
        <w:rPr>
          <w:rFonts w:ascii="Microsoft JhengHei"/>
          <w:sz w:val="21"/>
        </w:rPr>
      </w:pPr>
    </w:p>
    <w:p>
      <w:pPr>
        <w:spacing w:before="79" w:line="192" w:lineRule="auto"/>
        <w:jc w:val="right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二〇二一年八月二十二</w:t>
      </w:r>
      <w:r>
        <w:rPr>
          <w:rFonts w:ascii="楷体" w:hAnsi="楷体" w:eastAsia="楷体" w:cs="楷体"/>
          <w:spacing w:val="-5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/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3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8YicdMAAAAJAQAADwAAAAAAAAABACAAAAAiAAAAZHJzL2Rvd25y&#10;ZXYueG1sUEsBAhQAFAAAAAgAh07iQBeAGXHKAQAAmwMAAA4AAAAAAAAAAQAgAAAAI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18415</wp:posOffset>
          </wp:positionV>
          <wp:extent cx="339090" cy="339090"/>
          <wp:effectExtent l="0" t="0" r="3810" b="3810"/>
          <wp:wrapNone/>
          <wp:docPr id="34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" descr="广大附中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5715" b="2286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FhDmJYJAgAAAw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6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pStyle w:val="2"/>
      <w:bidi w:val="0"/>
      <w:ind w:firstLine="600" w:firstLineChars="600"/>
    </w:pPr>
    <w:r>
      <w:rPr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FEB8A"/>
    <w:multiLevelType w:val="singleLevel"/>
    <w:tmpl w:val="B86FEB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9B7653"/>
    <w:multiLevelType w:val="singleLevel"/>
    <w:tmpl w:val="5D9B76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E0AC4"/>
    <w:rsid w:val="00550AFF"/>
    <w:rsid w:val="139F3A14"/>
    <w:rsid w:val="2DF376E2"/>
    <w:rsid w:val="33644791"/>
    <w:rsid w:val="37EE0AC4"/>
    <w:rsid w:val="39964885"/>
    <w:rsid w:val="4BEE6998"/>
    <w:rsid w:val="5CDC78A2"/>
    <w:rsid w:val="711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2021-09-12T09:33:00Z</dcterms:created>
  <dc:creator></dc:creator>
  <cp:lastModifiedBy></cp:lastModifiedBy>
  <dcterms:modified xsi:type="dcterms:W3CDTF">2021-09-12T10:30:03Z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4CA972F3A9344DC79A98CD65D3E6F73C</vt:lpwstr>
  </property>
</Properties>
</file>