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240" w:lineRule="auto"/>
        <w:ind w:left="-168" w:leftChars="-80" w:firstLine="361" w:firstLineChars="100"/>
        <w:jc w:val="center"/>
        <w:rPr>
          <w:rFonts w:hint="eastAsia" w:ascii="方正小标宋简体" w:hAnsi="宋体" w:eastAsia="方正小标宋简体"/>
          <w:b/>
          <w:sz w:val="36"/>
          <w:szCs w:val="36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花广金狮</w:t>
      </w:r>
      <w:r>
        <w:rPr>
          <w:rFonts w:hint="eastAsia" w:ascii="方正小标宋简体" w:hAnsi="宋体" w:eastAsia="方正小标宋简体"/>
          <w:b/>
          <w:sz w:val="36"/>
          <w:szCs w:val="36"/>
        </w:rPr>
        <w:t>学校</w:t>
      </w:r>
      <w:r>
        <w:rPr>
          <w:rFonts w:hint="eastAsia" w:ascii="方正小标宋简体" w:hAnsi="宋体" w:eastAsia="方正小标宋简体"/>
          <w:b/>
          <w:sz w:val="36"/>
          <w:szCs w:val="36"/>
          <w:lang w:eastAsia="zh-CN"/>
        </w:rPr>
        <w:t>小学生活部</w:t>
      </w:r>
      <w:r>
        <w:rPr>
          <w:rFonts w:hint="eastAsia" w:ascii="方正小标宋简体" w:hAnsi="宋体" w:eastAsia="方正小标宋简体"/>
          <w:b/>
          <w:sz w:val="36"/>
          <w:szCs w:val="36"/>
        </w:rPr>
        <w:t>会议纪要</w:t>
      </w:r>
    </w:p>
    <w:p>
      <w:pPr>
        <w:spacing w:after="312" w:afterLines="100" w:line="240" w:lineRule="auto"/>
        <w:ind w:left="-168" w:leftChars="-80" w:firstLine="361" w:firstLineChars="100"/>
        <w:jc w:val="center"/>
        <w:rPr>
          <w:rFonts w:hint="default" w:ascii="方正小标宋简体" w:hAnsi="宋体" w:eastAsia="方正小标宋简体"/>
          <w:b/>
          <w:sz w:val="36"/>
          <w:szCs w:val="36"/>
          <w:lang w:val="en-US" w:eastAsia="zh-CN"/>
        </w:rPr>
      </w:pPr>
      <w:r>
        <w:rPr>
          <w:rFonts w:hint="eastAsia" w:ascii="方正小标宋简体" w:hAnsi="宋体" w:eastAsia="方正小标宋简体"/>
          <w:b/>
          <w:sz w:val="36"/>
          <w:szCs w:val="36"/>
          <w:lang w:val="en-US" w:eastAsia="zh-CN"/>
        </w:rPr>
        <w:t>2022春季第四次会议</w:t>
      </w:r>
    </w:p>
    <w:tbl>
      <w:tblPr>
        <w:tblStyle w:val="4"/>
        <w:tblW w:w="9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4271"/>
        <w:gridCol w:w="1706"/>
        <w:gridCol w:w="21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ind w:firstLine="120" w:firstLineChars="50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会议院校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广州大学附属中学花都狮岭实验学校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会议名称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小学生活部会议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会议时间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default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2022/3/11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会议地点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E栋饭堂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会议主持</w:t>
            </w:r>
          </w:p>
        </w:tc>
        <w:tc>
          <w:tcPr>
            <w:tcW w:w="4271" w:type="dxa"/>
            <w:noWrap w:val="0"/>
            <w:vAlign w:val="center"/>
          </w:tcPr>
          <w:p>
            <w:pPr>
              <w:jc w:val="center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罗秀郡</w:t>
            </w:r>
          </w:p>
        </w:tc>
        <w:tc>
          <w:tcPr>
            <w:tcW w:w="170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记 录 人</w:t>
            </w:r>
          </w:p>
        </w:tc>
        <w:tc>
          <w:tcPr>
            <w:tcW w:w="2168" w:type="dxa"/>
            <w:noWrap w:val="0"/>
            <w:vAlign w:val="center"/>
          </w:tcPr>
          <w:p>
            <w:pPr>
              <w:rPr>
                <w:rFonts w:hint="eastAsia" w:ascii="方正小标宋简体" w:hAnsi="宋体" w:eastAsia="方正小标宋简体"/>
                <w:sz w:val="24"/>
                <w:lang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　　　</w:t>
            </w:r>
            <w:r>
              <w:rPr>
                <w:rFonts w:hint="eastAsia" w:ascii="方正小标宋简体" w:hAnsi="宋体" w:eastAsia="方正小标宋简体"/>
                <w:sz w:val="24"/>
                <w:lang w:eastAsia="zh-CN"/>
              </w:rPr>
              <w:t>罗秀郡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参加人员</w:t>
            </w:r>
          </w:p>
        </w:tc>
        <w:tc>
          <w:tcPr>
            <w:tcW w:w="814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 w:ascii="方正小标宋简体" w:hAnsi="宋体" w:eastAsia="仿宋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  <w:t>全体小学生活老师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缺勤人员</w:t>
            </w:r>
          </w:p>
        </w:tc>
        <w:tc>
          <w:tcPr>
            <w:tcW w:w="8145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</w:pPr>
            <w:r>
              <w:rPr>
                <w:rFonts w:hint="eastAsia" w:ascii="方正小标宋简体" w:hAnsi="宋体" w:eastAsia="方正小标宋简体"/>
                <w:sz w:val="24"/>
                <w:lang w:val="en-US" w:eastAsia="zh-CN"/>
              </w:rPr>
              <w:t>李晓病假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96" w:hRule="atLeast"/>
          <w:jc w:val="center"/>
        </w:trPr>
        <w:tc>
          <w:tcPr>
            <w:tcW w:w="1633" w:type="dxa"/>
            <w:noWrap w:val="0"/>
            <w:vAlign w:val="center"/>
          </w:tcPr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会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议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纪</w:t>
            </w:r>
          </w:p>
          <w:p>
            <w:pPr>
              <w:snapToGrid w:val="0"/>
              <w:spacing w:line="192" w:lineRule="auto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录</w:t>
            </w: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  <w:p>
            <w:pPr>
              <w:snapToGrid w:val="0"/>
              <w:spacing w:line="192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  <w:tc>
          <w:tcPr>
            <w:tcW w:w="8145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一、罗秀郡对生活部一周工作小结：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优点：1.宿舍内务卫生整洁有序、消毒通风良好，增加适当灭蚊工作。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2.老师们每天都及时的将学生的浴巾、衣物拿出来晾晒，非常细心。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3.幼小衔接活动，老师们积极主动，热情接待。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4.老师们经常会组织学生在操场、宿舍玩游戏，下棋等，非常有爱心。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不足：1.午休后有个别学生回教室迟到。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改进措施：已经提醒相关生活老师把握时间，督促学生准时回班。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2.一年级有极少数女生饭吃不完，可能存在饭量较多的情况。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改进措施：生活老师根据学生不同情况适量打饭，随时关注学生用餐情况。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二、下周工作安排及注意事项：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1.午休后14.15分之前必须送到教室，不要迟到。不能边走边吃东西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2.根据学生的食量进行分餐，特别关注学生对某种事物过敏现象，不要强制学生菜品，可建议其不要挑食，荤素搭配。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3.午晚休时间纪律要求，学生安静后，不要跺脚或者敲墙来开起感应灯，影响休息，学生睡着后，宿舍走廊门要关上，阳台门打开通风透气。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4.高年级正处于发育期间，教育好学生正确对待生理期现象，要注意保护好隐私。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5.晚上睡觉，换睡衣情况的监督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6.春季来临，蚊虫鼠蚁较多，适当灭蚊。保持宿舍通风。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7.学生洗澡问题，要求学生每天洗澡，并且认真洗，不能偷懒冲一下水就敷衍了事，每天更换衣物。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8.周五放学，学生拿好行李，必须排队下楼，一二年级由生活老师带队下楼。</w:t>
            </w:r>
          </w:p>
          <w:p>
            <w:pPr>
              <w:numPr>
                <w:ilvl w:val="0"/>
                <w:numId w:val="0"/>
              </w:numPr>
              <w:tabs>
                <w:tab w:val="left" w:pos="464"/>
              </w:tabs>
              <w:adjustRightInd w:val="0"/>
              <w:snapToGrid w:val="0"/>
              <w:spacing w:line="400" w:lineRule="exact"/>
              <w:ind w:leftChars="0"/>
              <w:rPr>
                <w:rFonts w:hint="default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4"/>
                <w:szCs w:val="24"/>
                <w:lang w:val="en-US" w:eastAsia="zh-CN"/>
              </w:rPr>
              <w:t>9.管理学生注意方法方式，以多鼓励，教育为主，适当给学生改过的机会，要严中有爱，把握分寸。高年级老师注意跟学生沟通的语气，不能体罚，语言攻击学生。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6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小标宋简体" w:hAnsi="宋体" w:eastAsia="方正小标宋简体"/>
                <w:sz w:val="24"/>
              </w:rPr>
            </w:pPr>
            <w:r>
              <w:rPr>
                <w:rFonts w:hint="eastAsia" w:ascii="方正小标宋简体" w:hAnsi="宋体" w:eastAsia="方正小标宋简体"/>
                <w:sz w:val="24"/>
              </w:rPr>
              <w:t>签名确认</w:t>
            </w:r>
          </w:p>
        </w:tc>
        <w:tc>
          <w:tcPr>
            <w:tcW w:w="81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300" w:lineRule="auto"/>
              <w:rPr>
                <w:rFonts w:hint="eastAsia" w:ascii="方正小标宋简体" w:hAnsi="宋体" w:eastAsia="方正小标宋简体"/>
                <w:sz w:val="24"/>
              </w:rPr>
            </w:pPr>
          </w:p>
        </w:tc>
      </w:tr>
    </w:tbl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48025" cy="4331335"/>
            <wp:effectExtent l="0" t="0" r="9525" b="12065"/>
            <wp:docPr id="5" name="图片 5" descr="C:/Users/Administrator/AppData/Local/Temp/picturecompress_2022031411013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20314110139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84905" cy="4912995"/>
            <wp:effectExtent l="0" t="0" r="10795" b="1905"/>
            <wp:docPr id="6" name="图片 6" descr="C:/Users/Administrator/AppData/Local/Temp/picturecompress_202203141102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20314110211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491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C44039"/>
    <w:rsid w:val="06BC6527"/>
    <w:rsid w:val="09E82EC4"/>
    <w:rsid w:val="0AF436D1"/>
    <w:rsid w:val="0B9E1220"/>
    <w:rsid w:val="102F331B"/>
    <w:rsid w:val="1B5641CB"/>
    <w:rsid w:val="34493FDA"/>
    <w:rsid w:val="3CF57342"/>
    <w:rsid w:val="45A353D7"/>
    <w:rsid w:val="45C44039"/>
    <w:rsid w:val="467568A2"/>
    <w:rsid w:val="4F611A75"/>
    <w:rsid w:val="5F147356"/>
    <w:rsid w:val="605A440D"/>
    <w:rsid w:val="7797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2021-11-01T08:52:00Z</dcterms:created>
  <dc:creator>秀群</dc:creator>
  <cp:lastModifiedBy>秀群</cp:lastModifiedBy>
  <dcterms:modified xsi:type="dcterms:W3CDTF">2022-03-14T03:04:13Z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B2652E6AF14E4BDB9E2B3959012955C0</vt:lpwstr>
  </property>
</Properties>
</file>