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t>小学</w:t>
      </w:r>
      <w:r>
        <w:rPr>
          <w:rFonts w:hint="eastAsia"/>
          <w:lang w:val="en-US" w:eastAsia="zh-CN"/>
        </w:rPr>
        <w:t>部</w:t>
      </w:r>
      <w:r>
        <w:t>开展</w:t>
      </w:r>
      <w:r>
        <w:rPr>
          <w:rFonts w:hint="eastAsia"/>
          <w:lang w:val="en-US" w:eastAsia="zh-CN"/>
        </w:rPr>
        <w:t>以《停课不停学，家校齐发力》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t>专题家长会</w:t>
      </w:r>
      <w:r>
        <w:rPr>
          <w:rFonts w:hint="eastAsia"/>
          <w:lang w:val="en-US" w:eastAsia="zh-CN"/>
        </w:rPr>
        <w:t>简讯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819785</wp:posOffset>
            </wp:positionV>
            <wp:extent cx="2653665" cy="3980815"/>
            <wp:effectExtent l="0" t="0" r="13335" b="12065"/>
            <wp:wrapThrough wrapText="bothSides">
              <wp:wrapPolygon>
                <wp:start x="0" y="0"/>
                <wp:lineTo x="0" y="21500"/>
                <wp:lineTo x="21460" y="21500"/>
                <wp:lineTo x="21460" y="0"/>
                <wp:lineTo x="0" y="0"/>
              </wp:wrapPolygon>
            </wp:wrapThrough>
            <wp:docPr id="1" name="图片 1" descr="c4228c7c6aa08179ef173587c8b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228c7c6aa08179ef173587c8b1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根据市教育局工作部署，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日起，我校全体师生暂缓入校，启动线上教学，在疫情防控和居家学习的背景下，为更好地架起家校共育的桥梁，落实离校居家期间家长的安全监护职责。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日晚上，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花广金狮学校</w:t>
      </w:r>
      <w:r>
        <w:rPr>
          <w:rFonts w:hint="eastAsia" w:ascii="宋体" w:hAnsi="宋体" w:eastAsia="宋体" w:cs="宋体"/>
          <w:sz w:val="28"/>
          <w:szCs w:val="28"/>
        </w:rPr>
        <w:t>立即召开专题线上家长会。会议由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各班班主任老师</w:t>
      </w:r>
      <w:r>
        <w:rPr>
          <w:rFonts w:hint="eastAsia" w:ascii="宋体" w:hAnsi="宋体" w:eastAsia="宋体" w:cs="宋体"/>
          <w:sz w:val="28"/>
          <w:szCs w:val="28"/>
        </w:rPr>
        <w:t>主讲，针对疫情防控、安全监护、线上教学等要求进行重点讲解，并对防溺水、交通、用电等安全事项做重点提醒。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一、疫情防控方面针对疫情防控工作，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</w:rPr>
        <w:t>老师对全体师生、家长提出三点要求，一是积极参与政府部门组织的核酸检测，非必要不外出，不参加聚集性活动，科学佩戴口罩，建立家庭晨午检制度，做好健康监测，如有情况及时就诊并向学校报备。并提醒全体师生在居家线上学习期间，非必要不离南，做好外出报备工作。二是改善家庭环境卫生，养成良好卫生习惯。三是树立正确应对疫情心态。积极做好亲子沟通，引导孩子保持良好心理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二、线上教学方面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419100</wp:posOffset>
            </wp:positionV>
            <wp:extent cx="3105150" cy="4140200"/>
            <wp:effectExtent l="0" t="0" r="3810" b="5080"/>
            <wp:wrapTight wrapText="bothSides">
              <wp:wrapPolygon>
                <wp:start x="0" y="0"/>
                <wp:lineTo x="0" y="21547"/>
                <wp:lineTo x="21520" y="21547"/>
                <wp:lineTo x="21520" y="0"/>
                <wp:lineTo x="0" y="0"/>
              </wp:wrapPolygon>
            </wp:wrapTight>
            <wp:docPr id="2" name="图片 2" descr="5b005c0ee659568fd7c59a195358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005c0ee659568fd7c59a1953585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在居家学习方面，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</w:rPr>
        <w:t>老师提醒家长、学生要做好线上教学的准备工作，按照学校线上课程安排，课前提前10分钟调试设备，确保上课正常进行，同时准备好课本以及其他学习材料，准时进入线上学习课堂。保证出勤、不迟到、不逃课、不中途退出课堂。线上学习过程中不得谈论学习以外的话题。正确使用电子媒介，健康科学上网，不在网络上发表不正当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三安全监护方面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</w:rPr>
        <w:t>老师对新修订的《未成年人保护法》进行解读，提醒家长要做好学生离校居家期间的安全教育和提醒职责，为孩子提供安全的家庭生活环境，及时排除引发触电、烫伤等伤害的安全隐患，教育孩子提高安全意识，遵守防溺水六“不”要求，遵守交通规则，避免发生伤害事故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花广金狮学校小学部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12E6"/>
    <w:rsid w:val="308F38B8"/>
    <w:rsid w:val="3A093225"/>
    <w:rsid w:val="3A631BAE"/>
    <w:rsid w:val="3CFB215E"/>
    <w:rsid w:val="57131BFD"/>
    <w:rsid w:val="780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715</Characters>
  <Lines>0</Lines>
  <Paragraphs>0</Paragraphs>
  <TotalTime>14</TotalTime>
  <ScaleCrop>false</ScaleCrop>
  <LinksUpToDate>false</LinksUpToDate>
  <CharactersWithSpaces>715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2022-04-11T11:47:00Z</dcterms:created>
  <dc:creator>WPS_1528074164</dc:creator>
  <cp:lastModifiedBy>小月云</cp:lastModifiedBy>
  <dcterms:modified xsi:type="dcterms:W3CDTF">2022-04-12T10:43:20Z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F911BAFD086C41F193655CCDCC1F2909</vt:lpwstr>
  </property>
</Properties>
</file>