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小学部语文科组线上教学质量反馈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一年级：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学生居家学习期间，对网课上老师复习的知识点总体上掌握比较到位，总的来说比较好的有以下几点：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从这张自主复习卷中可以看出，学生对网课期间复习的知识点掌握得比较好，字词句的运用整体上还不错。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课文中的内容学生掌握得比较牢固，写词语和句子大部分学生能写出来。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像查字典、照样子写词语、根据内容补充完整等题目，大部分学生有自主读题做题的意识。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看图写话学生的格式有提高，写的句子通顺很多，而且学生运用标点符号的能力有提高。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两周的网课，课时比较少，加上自律性较低的学生的学习状态放松了很多，学习相应地松懈了不少，主要有以下不足：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eastAsia="zh-CN"/>
        </w:rPr>
        <w:t>《汉语拼音字母表》学生掌握不够牢固，还是有很多学生不能写出对应的大小写。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lang w:eastAsia="zh-CN"/>
        </w:rPr>
        <w:t>学生对会认字的掌握不到位，连一连里的“搭”“折”等字不认识，导致错误。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eastAsia="zh-CN"/>
        </w:rPr>
        <w:t>看图写话学生的错别字较多，写拼音时平翘舌、前后鼻音不分，容易写错。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改进措施：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一、给学生复习《汉语拼音字母表》，让学生识记和书写。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二、通过朗读的方式复习词语搭配、读一读记一记和会认生字内容，提高学生的早读质量。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三、加强学生的书写、生字的组词，以及同音字和形近字的识记，强调看图写话书写正确的重要性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二年级：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网课期间我们第一周进行了前四单元的复习，每一节网课都对每单元的生字词、句子、日积月累背诵进行复习。采取的方式为听写、在线提问等。从返校后的质量检测来看，年级整体掌握比较好。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在看图写话部分，203班完成的较好。在网课期间王老师会根据学生的写作进行指导。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学生书写方法201班老师严抓到位，整体书写在年级比较突出。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204班黄雅艺老师还会根据本班学生情况进行培优辅差，因此在基础题方法，204班的正确率都很高。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回校后对于网课所学习的新内容，我们老师都在课堂上把所学的知识温习一遍。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不足：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从学生答题情况上看，都比较粗心，写题不细致，说明大部分没学生刚回到学校，学习不在状态，整体比较浮躁。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每班都有几个书写比较差和基础比较差的学生，由于没有及时听网课，回校后学习比较吃力，因此得分都比较低。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改进措施：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加强培优辅差力度，加强家校沟通合作。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加强写作的训练，保证每周都能有一篇看图写话。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对学生进行激励，调整学生的状态。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各班根据自己班级学生情况进行知识点的查漏补缺。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优点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学生的字词和古诗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仿写句子掌握得比较好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分析句子的能力和表达能力都有提高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说明网课带着讲解作业有些学生还是能学习到老师分析句子的方法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不足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阅读理解还是做得不够好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有些学生甚至连基础都错得较多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通知较多学生忘记格式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内容不懂得如何概括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改进措施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多进行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识记易错字读音的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生字教学中要关注易错字，运用多种方式让学生在理解中加强记忆。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Hans"/>
        </w:rPr>
        <w:t>.加强句子改写的练习</w:t>
      </w: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Hans"/>
        </w:rPr>
        <w:t>特别是修改病句</w:t>
      </w: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多进行课内外的阅读训练。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sz w:val="28"/>
          <w:szCs w:val="28"/>
          <w:lang w:eastAsia="zh-Hans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.多练习写通知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7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新课内容的讲授学生学得比较认真，大部分学生对课文里面的内容掌握比较好，但是呈现出来的效果会比线下学习要差一些。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不足：</w:t>
      </w:r>
    </w:p>
    <w:p>
      <w:pPr>
        <w:numPr>
          <w:ilvl w:val="0"/>
          <w:numId w:val="8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线上对练习题的讲解，课件准备得很详细，但是一部分不认真的学生接收到的知识很少，效果不明显。</w:t>
      </w:r>
    </w:p>
    <w:p>
      <w:pPr>
        <w:numPr>
          <w:ilvl w:val="0"/>
          <w:numId w:val="8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讲课的时候没有足够的时间让学生做笔记，课后才截图让孩子写，不自觉的学生会不写，导致一部分不会做的题目依然不会。</w:t>
      </w:r>
    </w:p>
    <w:p>
      <w:pPr>
        <w:numPr>
          <w:ilvl w:val="0"/>
          <w:numId w:val="8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生字部分的内容学生忘记了很多。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改进措施：</w:t>
      </w:r>
    </w:p>
    <w:p>
      <w:pPr>
        <w:numPr>
          <w:ilvl w:val="0"/>
          <w:numId w:val="9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讲授新课时，每节课选取最重点的内容去讲，时间不要太多，内容也不要太多。</w:t>
      </w:r>
    </w:p>
    <w:p>
      <w:pPr>
        <w:numPr>
          <w:ilvl w:val="0"/>
          <w:numId w:val="9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留取足够的时间让学生做笔记，课后要求学生把当天学过的内容拍下来提交作业，起监督的作用。</w:t>
      </w:r>
    </w:p>
    <w:p>
      <w:pPr>
        <w:numPr>
          <w:ilvl w:val="0"/>
          <w:numId w:val="9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返校后对学生掌握不熟的内容进行强调，巩固练习，如果大部分人不会的内容，选取合适的时间进行重讲。</w:t>
      </w:r>
    </w:p>
    <w:p>
      <w:pPr>
        <w:numPr>
          <w:ilvl w:val="0"/>
          <w:numId w:val="9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对基础差的学生进行辅导。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1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看拼音写词语部分掌握得不错，基本能够把词语写出来，个别同学对某个字掌握不到位。</w:t>
      </w:r>
    </w:p>
    <w:p>
      <w:pPr>
        <w:numPr>
          <w:ilvl w:val="0"/>
          <w:numId w:val="1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对小古文中字词的理解比较到位。</w:t>
      </w:r>
    </w:p>
    <w:p>
      <w:pPr>
        <w:numPr>
          <w:ilvl w:val="0"/>
          <w:numId w:val="1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选取喜欢的词语进行造句，写的不错。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不足：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对课文四字词语的把握不够，积累不足，写错字。</w:t>
      </w:r>
    </w:p>
    <w:p>
      <w:pPr>
        <w:widowControl w:val="0"/>
        <w:numPr>
          <w:ilvl w:val="0"/>
          <w:numId w:val="1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对课文内容理解不透彻，不能把填空题做好。</w:t>
      </w:r>
    </w:p>
    <w:p>
      <w:pPr>
        <w:widowControl w:val="0"/>
        <w:numPr>
          <w:ilvl w:val="0"/>
          <w:numId w:val="1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小古文中的翻译和理解文章的精神方面把握不到位。</w:t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改进措施：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回校之后进行系统复习，对于知识点掌握不好的学生进行个别辅导。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六年级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优点：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针对现代文的阅读（非连续性文本阅读及连续性文本阅）读，学生呈现出来的审题状态和语言表达较好。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不足：</w:t>
      </w:r>
    </w:p>
    <w:p>
      <w:pPr>
        <w:numPr>
          <w:ilvl w:val="0"/>
          <w:numId w:val="12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两周线上教学，孩子的学习较难监管，基本的字词、默写等基础方面，学生遗漏的现象比较严重；</w:t>
      </w:r>
    </w:p>
    <w:p>
      <w:pPr>
        <w:numPr>
          <w:ilvl w:val="0"/>
          <w:numId w:val="12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开放性的题目，部分学生不能较好发散思维；</w:t>
      </w:r>
    </w:p>
    <w:p>
      <w:pPr>
        <w:numPr>
          <w:ilvl w:val="0"/>
          <w:numId w:val="12"/>
        </w:num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古文阅读的部分，学生的畏难情绪较重，不能静下心来认真阅读小古文，呈现出来的效果比较差</w:t>
      </w:r>
    </w:p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改进措施：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、多进行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识记易错字读音的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练习，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提醒学生要关注易错字，运用多种方式让学生在理解中加强记忆。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Hans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、对基础性的古诗文等，通过背诵、默写等方式进行巩固。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3、多进行课内外的阅读训练。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4、针对部分学习有缺漏的学生进行个别辅导，落实好辅差的工作。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A6D36"/>
    <w:multiLevelType w:val="singleLevel"/>
    <w:tmpl w:val="84BA6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53E6D7"/>
    <w:multiLevelType w:val="singleLevel"/>
    <w:tmpl w:val="A853E6D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C87FED8C"/>
    <w:multiLevelType w:val="singleLevel"/>
    <w:tmpl w:val="C87FE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2BC069"/>
    <w:multiLevelType w:val="singleLevel"/>
    <w:tmpl w:val="DB2BC06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F4A6CFA"/>
    <w:multiLevelType w:val="singleLevel"/>
    <w:tmpl w:val="FF4A6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B6A9184"/>
    <w:multiLevelType w:val="singleLevel"/>
    <w:tmpl w:val="0B6A9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A4E2ACD"/>
    <w:multiLevelType w:val="singleLevel"/>
    <w:tmpl w:val="1A4E2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5726DB3"/>
    <w:multiLevelType w:val="singleLevel"/>
    <w:tmpl w:val="35726D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5DD0C4A"/>
    <w:multiLevelType w:val="singleLevel"/>
    <w:tmpl w:val="35DD0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466DAC8"/>
    <w:multiLevelType w:val="singleLevel"/>
    <w:tmpl w:val="4466DA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269007D"/>
    <w:multiLevelType w:val="singleLevel"/>
    <w:tmpl w:val="6269007D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652DA627"/>
    <w:multiLevelType w:val="singleLevel"/>
    <w:tmpl w:val="652DA6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zAwOTI0ZGFhYTNjNWQ5N2RlNzE4ZTU0ZmQzOWIifQ=="/>
  </w:docVars>
  <w:rsids>
    <w:rsidRoot w:val="00000000"/>
    <w:rsid w:val="6C495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laijian</dc:creator>
  <cp:lastModifiedBy>闹闹</cp:lastModifiedBy>
  <dcterms:modified xsi:type="dcterms:W3CDTF">2022-04-27T15:18:49Z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5DADC9BAFBAB40EDBC71D84AF985D609</vt:lpwstr>
  </property>
</Properties>
</file>