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eastAsia="黑体"/>
          <w:sz w:val="44"/>
          <w:szCs w:val="44"/>
          <w:lang w:val="en-US"/>
        </w:rPr>
      </w:pPr>
      <w:r>
        <w:rPr>
          <w:rFonts w:hint="eastAsia" w:ascii="黑体" w:eastAsia="黑体"/>
          <w:b/>
          <w:bCs/>
          <w:sz w:val="44"/>
          <w:szCs w:val="44"/>
        </w:rPr>
        <w:t>20</w:t>
      </w:r>
      <w:r>
        <w:rPr>
          <w:rFonts w:hint="eastAsia" w:ascii="黑体" w:eastAsia="黑体"/>
          <w:b/>
          <w:bCs/>
          <w:sz w:val="44"/>
          <w:szCs w:val="44"/>
          <w:lang w:val="en-US" w:eastAsia="zh-CN"/>
        </w:rPr>
        <w:t>22</w:t>
      </w:r>
      <w:r>
        <w:rPr>
          <w:rFonts w:hint="eastAsia" w:ascii="黑体" w:eastAsia="黑体"/>
          <w:b/>
          <w:bCs/>
          <w:sz w:val="44"/>
          <w:szCs w:val="44"/>
        </w:rPr>
        <w:t>-20</w:t>
      </w:r>
      <w:r>
        <w:rPr>
          <w:rFonts w:hint="eastAsia" w:ascii="黑体" w:eastAsia="黑体"/>
          <w:b/>
          <w:bCs/>
          <w:sz w:val="44"/>
          <w:szCs w:val="44"/>
          <w:lang w:val="en-US" w:eastAsia="zh-CN"/>
        </w:rPr>
        <w:t>23</w:t>
      </w:r>
      <w:r>
        <w:rPr>
          <w:rFonts w:hint="eastAsia" w:ascii="黑体" w:eastAsia="黑体"/>
          <w:b/>
          <w:bCs/>
          <w:sz w:val="44"/>
          <w:szCs w:val="44"/>
        </w:rPr>
        <w:t>学年第</w:t>
      </w:r>
      <w:r>
        <w:rPr>
          <w:rFonts w:hint="eastAsia" w:ascii="黑体" w:eastAsia="黑体"/>
          <w:b/>
          <w:bCs/>
          <w:sz w:val="44"/>
          <w:szCs w:val="44"/>
          <w:lang w:eastAsia="zh-CN"/>
        </w:rPr>
        <w:t>二</w:t>
      </w:r>
      <w:r>
        <w:rPr>
          <w:rFonts w:hint="eastAsia" w:ascii="黑体" w:eastAsia="黑体"/>
          <w:b/>
          <w:bCs/>
          <w:sz w:val="44"/>
          <w:szCs w:val="44"/>
        </w:rPr>
        <w:t>学期班主任工作计划</w:t>
      </w:r>
    </w:p>
    <w:p>
      <w:pPr>
        <w:keepNext w:val="0"/>
        <w:keepLines w:val="0"/>
        <w:pageBreakBefore w:val="0"/>
        <w:widowControl w:val="0"/>
        <w:kinsoku/>
        <w:wordWrap/>
        <w:overflowPunct/>
        <w:topLinePunct w:val="0"/>
        <w:autoSpaceDE/>
        <w:autoSpaceDN/>
        <w:bidi w:val="0"/>
        <w:adjustRightInd/>
        <w:snapToGrid/>
        <w:ind w:right="641"/>
        <w:jc w:val="center"/>
        <w:textAlignment w:val="auto"/>
        <w:rPr>
          <w:rFonts w:hint="eastAsia" w:ascii="宋体" w:hAnsi="宋体"/>
          <w:b/>
          <w:sz w:val="24"/>
          <w:szCs w:val="24"/>
        </w:rPr>
      </w:pPr>
      <w:r>
        <w:rPr>
          <w:rFonts w:hint="eastAsia" w:ascii="仿宋" w:hAnsi="仿宋" w:eastAsia="仿宋"/>
          <w:sz w:val="28"/>
          <w:szCs w:val="28"/>
          <w:lang w:eastAsia="zh-CN"/>
        </w:rPr>
        <w:t xml:space="preserve">群英班  </w:t>
      </w:r>
      <w:r>
        <w:rPr>
          <w:rFonts w:hint="eastAsia" w:ascii="仿宋" w:hAnsi="仿宋" w:eastAsia="仿宋"/>
          <w:sz w:val="28"/>
          <w:szCs w:val="28"/>
          <w:lang w:val="en-US" w:eastAsia="zh-CN"/>
        </w:rPr>
        <w:t>黄丽桦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依据学校德育考核制度以及教育理念“以德育人”，规范学生行为，提高学生的道德素质，致力于学生德智共同发展的想法，培养学生主动学习和自觉学习的习惯，建设一个班风团结积极向上的的班级。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二、</w:t>
      </w:r>
      <w:r>
        <w:rPr>
          <w:rFonts w:hint="eastAsia" w:ascii="仿宋" w:hAnsi="仿宋" w:eastAsia="仿宋" w:cs="仿宋"/>
          <w:b w:val="0"/>
          <w:bCs/>
          <w:sz w:val="28"/>
          <w:szCs w:val="28"/>
          <w:lang w:eastAsia="zh-CN"/>
        </w:rPr>
        <w:t>班情概述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1"/>
        <w:textAlignment w:val="auto"/>
        <w:rPr>
          <w:rFonts w:hint="default" w:ascii="仿宋" w:hAnsi="仿宋" w:eastAsia="仿宋" w:cs="仿宋"/>
          <w:b w:val="0"/>
          <w:bCs/>
          <w:sz w:val="28"/>
          <w:szCs w:val="28"/>
          <w:lang w:val="en-US" w:eastAsia="zh-CN"/>
        </w:rPr>
      </w:pPr>
      <w:r>
        <w:rPr>
          <w:rFonts w:hint="eastAsia" w:ascii="仿宋" w:hAnsi="仿宋" w:eastAsia="仿宋" w:cs="Times New Roman"/>
          <w:sz w:val="28"/>
          <w:szCs w:val="28"/>
        </w:rPr>
        <w:t>本学期我</w:t>
      </w:r>
      <w:r>
        <w:rPr>
          <w:rFonts w:hint="eastAsia" w:ascii="仿宋" w:hAnsi="仿宋" w:eastAsia="仿宋" w:cs="Times New Roman"/>
          <w:sz w:val="28"/>
          <w:szCs w:val="28"/>
          <w:lang w:eastAsia="zh-CN"/>
        </w:rPr>
        <w:t>继续</w:t>
      </w:r>
      <w:r>
        <w:rPr>
          <w:rFonts w:hint="eastAsia" w:ascii="仿宋" w:hAnsi="仿宋" w:eastAsia="仿宋" w:cs="Times New Roman"/>
          <w:sz w:val="28"/>
          <w:szCs w:val="28"/>
        </w:rPr>
        <w:t>担任</w:t>
      </w:r>
      <w:r>
        <w:rPr>
          <w:rFonts w:hint="eastAsia" w:ascii="仿宋" w:hAnsi="仿宋" w:eastAsia="仿宋" w:cs="Times New Roman"/>
          <w:sz w:val="28"/>
          <w:szCs w:val="28"/>
          <w:lang w:val="en-US" w:eastAsia="zh-CN"/>
        </w:rPr>
        <w:t>花广</w:t>
      </w:r>
      <w:r>
        <w:rPr>
          <w:rFonts w:hint="eastAsia" w:ascii="仿宋" w:hAnsi="仿宋" w:eastAsia="仿宋" w:cs="Times New Roman"/>
          <w:sz w:val="28"/>
          <w:szCs w:val="28"/>
        </w:rPr>
        <w:t>狮岭校区中学部群英班的班主任</w:t>
      </w:r>
      <w:r>
        <w:rPr>
          <w:rFonts w:hint="eastAsia" w:ascii="仿宋" w:hAnsi="仿宋" w:eastAsia="仿宋" w:cs="Times New Roman"/>
          <w:sz w:val="28"/>
          <w:szCs w:val="28"/>
          <w:lang w:eastAsia="zh-CN"/>
        </w:rPr>
        <w:t>。</w:t>
      </w:r>
      <w:r>
        <w:rPr>
          <w:rFonts w:hint="eastAsia" w:ascii="仿宋" w:hAnsi="仿宋" w:eastAsia="仿宋" w:cs="仿宋"/>
          <w:b w:val="0"/>
          <w:bCs/>
          <w:sz w:val="28"/>
          <w:szCs w:val="28"/>
          <w:lang w:val="en-US" w:eastAsia="zh-CN"/>
        </w:rPr>
        <w:t>全班共38人，男生25人，女生13人。在经过一个学期同学之间的相处，班级总体形成和睦的氛围，整体上比较团结，有着较好的班风学风，但是小部分学生的集体观念不强，集体纪律与荣誉感不强。例如在上学期安排班级工作的时候总有些学生喜欢推脱或者安排的工作马虎应付；在早操时间的时候聊天或者偶尔不统一服装。小部分学有给班级扣一两分没有关系的错误思想。</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1"/>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由于上学期线上线下课程的不断交替，学生学习环境在学校与居家也不断交替，到学期后半学期更是长达一个多月的居家网课学习。部分学习学习上不够自觉，而家长也无法进行监管，导致学生的学习状态较差，没有良好的学习习惯。所以在学期末，虽然个别科目的成绩有所进步，但是总体成绩上仍然是不够理想。</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1"/>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在成绩方面，群英班的中间的人数比较多，优生的人数仍可以提高，低分人数仍可以减少。部分学生存在着偏科的现象。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1"/>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学习方面优生有着良好的学习习惯，会自主规划时间与学习，但是课堂表现不积极回答问题。优生对班级的影响力不够。中间生的学习不够积极主动，需要老师与家长的监督与提醒。潜能生的学习习惯较差，不主动学习，课堂容易走神、做小动作，甚至个别学生存在着补作业、不交作业的坏习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1"/>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在班级卫生方面，学生卫生意识较差，班级在中午以及下午时间显得比较脏乱。地面有垃圾的时候学生没有主动清理。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1"/>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班干部能够胜任班级的一些任务，但是班级管理能力仍需要提高与注意方法。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三、</w:t>
      </w:r>
      <w:r>
        <w:rPr>
          <w:rFonts w:hint="eastAsia" w:ascii="仿宋" w:hAnsi="仿宋" w:eastAsia="仿宋" w:cs="仿宋"/>
          <w:b w:val="0"/>
          <w:bCs/>
          <w:sz w:val="28"/>
          <w:szCs w:val="28"/>
          <w:lang w:eastAsia="zh-CN"/>
        </w:rPr>
        <w:t>班级发展目标</w:t>
      </w:r>
    </w:p>
    <w:p>
      <w:pPr>
        <w:keepNext w:val="0"/>
        <w:keepLines w:val="0"/>
        <w:pageBreakBefore w:val="0"/>
        <w:widowControl w:val="0"/>
        <w:numPr>
          <w:ilvl w:val="0"/>
          <w:numId w:val="0"/>
        </w:numPr>
        <w:kinsoku/>
        <w:wordWrap/>
        <w:overflowPunct/>
        <w:topLinePunct w:val="0"/>
        <w:autoSpaceDE/>
        <w:autoSpaceDN/>
        <w:bidi w:val="0"/>
        <w:adjustRightInd/>
        <w:snapToGrid/>
        <w:ind w:firstLine="481"/>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本学期我打算通过各种措施建设一个团结、积极、好学的群英班。班上的学生能够主动承担班级事务，能够为他人着想。</w:t>
      </w:r>
    </w:p>
    <w:p>
      <w:pPr>
        <w:keepNext w:val="0"/>
        <w:keepLines w:val="0"/>
        <w:pageBreakBefore w:val="0"/>
        <w:widowControl w:val="0"/>
        <w:numPr>
          <w:ilvl w:val="0"/>
          <w:numId w:val="0"/>
        </w:numPr>
        <w:kinsoku/>
        <w:wordWrap/>
        <w:overflowPunct/>
        <w:topLinePunct w:val="0"/>
        <w:autoSpaceDE/>
        <w:autoSpaceDN/>
        <w:bidi w:val="0"/>
        <w:adjustRightInd/>
        <w:snapToGrid/>
        <w:ind w:firstLine="481"/>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在学习方面学生能够形成良好的学习行为与习惯，杜绝补作业与不交作业的现象。成绩上提高优秀率，降低低分率。卫生方面，学生能够时刻注意班级卫生，给自己营造一个干净整洁舒适的学习环境。</w:t>
      </w:r>
    </w:p>
    <w:p>
      <w:pPr>
        <w:keepNext w:val="0"/>
        <w:keepLines w:val="0"/>
        <w:pageBreakBefore w:val="0"/>
        <w:widowControl w:val="0"/>
        <w:numPr>
          <w:ilvl w:val="0"/>
          <w:numId w:val="0"/>
        </w:numPr>
        <w:kinsoku/>
        <w:wordWrap/>
        <w:overflowPunct/>
        <w:topLinePunct w:val="0"/>
        <w:autoSpaceDE/>
        <w:autoSpaceDN/>
        <w:bidi w:val="0"/>
        <w:adjustRightInd/>
        <w:snapToGrid/>
        <w:ind w:firstLine="481"/>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在班干部方面培训班干部，形成班级自主管理的得力团队。</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四、</w:t>
      </w:r>
      <w:r>
        <w:rPr>
          <w:rFonts w:hint="eastAsia" w:ascii="仿宋" w:hAnsi="仿宋" w:eastAsia="仿宋" w:cs="仿宋"/>
          <w:b w:val="0"/>
          <w:bCs/>
          <w:sz w:val="28"/>
          <w:szCs w:val="28"/>
          <w:lang w:eastAsia="zh-CN"/>
        </w:rPr>
        <w:t>具体措施</w:t>
      </w:r>
    </w:p>
    <w:p>
      <w:pPr>
        <w:keepNext w:val="0"/>
        <w:keepLines w:val="0"/>
        <w:pageBreakBefore w:val="0"/>
        <w:widowControl w:val="0"/>
        <w:numPr>
          <w:ilvl w:val="0"/>
          <w:numId w:val="0"/>
        </w:numPr>
        <w:kinsoku/>
        <w:wordWrap/>
        <w:overflowPunct/>
        <w:topLinePunct w:val="0"/>
        <w:autoSpaceDE/>
        <w:autoSpaceDN/>
        <w:bidi w:val="0"/>
        <w:adjustRightInd/>
        <w:snapToGrid/>
        <w:ind w:firstLine="280" w:firstLineChars="1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（一）班级管理方面</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280" w:firstLineChars="1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1.班级制度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根据学生意见，与学生进行探讨班级存在的问题，进一步完善群英班的管理制度，细化个人德育分的加减分条规。班主任利用班会时间带领学生再次学习学校的德育考核评分制度与班级管理细则，平常利用班级发生的事件再次强调班级纪律问题，增强学生的规则意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本学期将继续利用好个人德育考核评分制度对学生行为进行约束与规范。</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280" w:firstLineChars="1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2.班干部培训</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本学期我将根据班级情况不定时地召开班干部会议，进行班干部的培训。根据上学期培训收到的良好效果与班干部现存不够正义的问题，需要向班干部强调职责与示范问题，可以通过班级发生的事件引导班干部应该如何做来增强他们的突发事件处理能力。</w:t>
      </w:r>
    </w:p>
    <w:p>
      <w:pPr>
        <w:keepNext w:val="0"/>
        <w:keepLines w:val="0"/>
        <w:pageBreakBefore w:val="0"/>
        <w:widowControl w:val="0"/>
        <w:numPr>
          <w:ilvl w:val="0"/>
          <w:numId w:val="0"/>
        </w:numPr>
        <w:kinsoku/>
        <w:wordWrap/>
        <w:overflowPunct/>
        <w:topLinePunct w:val="0"/>
        <w:autoSpaceDE/>
        <w:autoSpaceDN/>
        <w:bidi w:val="0"/>
        <w:adjustRightInd/>
        <w:snapToGrid/>
        <w:ind w:left="481" w:leftChars="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（二）班级学习方面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就班级，在本学期我将从作业、学生上课状态、学习习惯于方法等多方面对学习进行严抓。关注多次作业不交或者作业完成不好的同学，继续与他们的家长沟通，可以通过一带一帮扶让好的学生对这部分学生进行监督与叮嘱，帮助他们改正这个坏习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2.本学期继续沿用</w:t>
      </w:r>
      <w:r>
        <w:rPr>
          <w:rFonts w:hint="eastAsia" w:ascii="仿宋" w:hAnsi="仿宋" w:eastAsia="仿宋"/>
          <w:sz w:val="28"/>
          <w:szCs w:val="28"/>
        </w:rPr>
        <w:t>“花广合伙人”</w:t>
      </w:r>
      <w:r>
        <w:rPr>
          <w:rFonts w:hint="eastAsia" w:ascii="仿宋" w:hAnsi="仿宋" w:eastAsia="仿宋"/>
          <w:sz w:val="28"/>
          <w:szCs w:val="28"/>
          <w:lang w:val="en-US" w:eastAsia="zh-CN"/>
        </w:rPr>
        <w:t>学习模式</w:t>
      </w:r>
      <w:r>
        <w:rPr>
          <w:rFonts w:hint="eastAsia" w:ascii="仿宋" w:hAnsi="仿宋" w:eastAsia="仿宋"/>
          <w:sz w:val="28"/>
          <w:szCs w:val="28"/>
        </w:rPr>
        <w:t>，利用课余时间帮助后进生更好地掌握学习方法，融入集体学习氛围。</w:t>
      </w:r>
      <w:r>
        <w:rPr>
          <w:rFonts w:hint="eastAsia" w:ascii="仿宋" w:hAnsi="仿宋" w:eastAsia="仿宋" w:cs="仿宋"/>
          <w:b w:val="0"/>
          <w:bCs/>
          <w:sz w:val="28"/>
          <w:szCs w:val="28"/>
          <w:lang w:val="en-US" w:eastAsia="zh-CN"/>
        </w:rPr>
        <w:t>小组建设与竞争来激发学生的学习积极性，并且增加“盖印章”这一做法。学生背书、回答问题、作业优秀等方面不仅可以在小组内加分，也可以给自己获取印章。优秀的小组可以获得奖励之外，优秀的个人同时也能用印章来兑换奖励。</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不定时召开优生、中间生、潜能生会议，根据这些学生的不同情况给予提醒、鼓励、方法与行为指导等，帮助这些学生明确自身的目标，增强竞争意识与学习积极性。空余时间与这些学生进行谈话，分析成绩或者近况，纠正一些学生的不良的学习习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（三）班级卫生方面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本学期我将利用班会课强化学生卫生意识，规范班级物品的摆放，规定人员负责好讲台、储物柜等区域。本学期以小组为单位搞卫生，能让他们相互监督。此外可以在班级内增加4名卫生巡查员，负责不同的区域的卫生监督，对于乱扔垃圾或者座位旁边有垃圾的学生进行登记，班主任及时进行处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四）加强班科交流联系，平常在办公室办公可以沟通班级情况或者正式地召开班科会议。建立好群英班班科教师交流群，通过科任老师了解班级情况。科任老师与班主任达成一致的目标与要求，把一些学生偏科的对应的科任老师作为这些学生的导师，辅导学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1"/>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五、加强家校沟通，与家长共同教育学生。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1"/>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通过德育分在班群公示、私聊等方式让家长了解孩子在校情况。关注特殊情况的学生的心理与行为，及时反馈给家长。在家长会上明确家长应该配合的事项，与家长达成一致的目标与管理要求。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1"/>
        <w:jc w:val="left"/>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六、根据学校德育处的行事历安排好每周的主题班会，加强对学生的思想教育与班级建设。</w:t>
      </w:r>
    </w:p>
    <w:tbl>
      <w:tblPr>
        <w:tblStyle w:val="5"/>
        <w:tblpPr w:leftFromText="180" w:rightFromText="180" w:vertAnchor="text" w:horzAnchor="page" w:tblpX="1965" w:tblpY="153"/>
        <w:tblOverlap w:val="never"/>
        <w:tblW w:w="8620" w:type="dxa"/>
        <w:tblInd w:w="0" w:type="dxa"/>
        <w:tblLayout w:type="fixed"/>
        <w:tblCellMar>
          <w:top w:w="0" w:type="dxa"/>
          <w:left w:w="108" w:type="dxa"/>
          <w:bottom w:w="0" w:type="dxa"/>
          <w:right w:w="108" w:type="dxa"/>
        </w:tblCellMar>
      </w:tblPr>
      <w:tblGrid>
        <w:gridCol w:w="1476"/>
        <w:gridCol w:w="2588"/>
        <w:gridCol w:w="4556"/>
      </w:tblGrid>
      <w:tr>
        <w:tblPrEx>
          <w:tblCellMar>
            <w:top w:w="0" w:type="dxa"/>
            <w:left w:w="108" w:type="dxa"/>
            <w:bottom w:w="0" w:type="dxa"/>
            <w:right w:w="108" w:type="dxa"/>
          </w:tblCellMar>
        </w:tblPrEx>
        <w:trPr>
          <w:trHeight w:val="615" w:hRule="atLeast"/>
        </w:trPr>
        <w:tc>
          <w:tcPr>
            <w:tcW w:w="86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firstLine="0" w:firstLineChars="0"/>
              <w:jc w:val="left"/>
              <w:textAlignment w:val="center"/>
              <w:rPr>
                <w:rFonts w:hint="eastAsia" w:ascii="宋体" w:hAnsi="宋体" w:eastAsia="宋体" w:cs="宋体"/>
                <w:i w:val="0"/>
                <w:iCs w:val="0"/>
                <w:color w:val="000000"/>
                <w:sz w:val="48"/>
                <w:szCs w:val="48"/>
                <w:u w:val="none"/>
              </w:rPr>
            </w:pPr>
            <w:r>
              <w:rPr>
                <w:rFonts w:hint="eastAsia" w:ascii="宋体" w:hAnsi="宋体" w:eastAsia="宋体" w:cs="宋体"/>
                <w:i w:val="0"/>
                <w:iCs w:val="0"/>
                <w:color w:val="000000"/>
                <w:kern w:val="0"/>
                <w:sz w:val="48"/>
                <w:szCs w:val="48"/>
                <w:u w:val="none"/>
                <w:lang w:val="en-US" w:eastAsia="zh-CN" w:bidi="ar"/>
              </w:rPr>
              <w:t>202</w:t>
            </w:r>
            <w:r>
              <w:rPr>
                <w:rFonts w:hint="eastAsia" w:ascii="宋体" w:hAnsi="宋体" w:cs="宋体"/>
                <w:i w:val="0"/>
                <w:iCs w:val="0"/>
                <w:color w:val="000000"/>
                <w:kern w:val="0"/>
                <w:sz w:val="48"/>
                <w:szCs w:val="48"/>
                <w:u w:val="none"/>
                <w:lang w:val="en-US" w:eastAsia="zh-CN" w:bidi="ar"/>
              </w:rPr>
              <w:t>2</w:t>
            </w:r>
            <w:r>
              <w:rPr>
                <w:rFonts w:hint="eastAsia" w:ascii="宋体" w:hAnsi="宋体" w:eastAsia="宋体" w:cs="宋体"/>
                <w:i w:val="0"/>
                <w:iCs w:val="0"/>
                <w:color w:val="000000"/>
                <w:kern w:val="0"/>
                <w:sz w:val="48"/>
                <w:szCs w:val="48"/>
                <w:u w:val="none"/>
                <w:lang w:val="en-US" w:eastAsia="zh-CN" w:bidi="ar"/>
              </w:rPr>
              <w:t>-202</w:t>
            </w:r>
            <w:r>
              <w:rPr>
                <w:rFonts w:hint="eastAsia" w:ascii="宋体" w:hAnsi="宋体" w:cs="宋体"/>
                <w:i w:val="0"/>
                <w:iCs w:val="0"/>
                <w:color w:val="000000"/>
                <w:kern w:val="0"/>
                <w:sz w:val="48"/>
                <w:szCs w:val="48"/>
                <w:u w:val="none"/>
                <w:lang w:val="en-US" w:eastAsia="zh-CN" w:bidi="ar"/>
              </w:rPr>
              <w:t>3</w:t>
            </w:r>
            <w:r>
              <w:rPr>
                <w:rFonts w:hint="eastAsia" w:ascii="宋体" w:hAnsi="宋体" w:eastAsia="宋体" w:cs="宋体"/>
                <w:i w:val="0"/>
                <w:iCs w:val="0"/>
                <w:color w:val="000000"/>
                <w:kern w:val="0"/>
                <w:sz w:val="48"/>
                <w:szCs w:val="48"/>
                <w:u w:val="none"/>
                <w:lang w:val="en-US" w:eastAsia="zh-CN" w:bidi="ar"/>
              </w:rPr>
              <w:t>学年</w:t>
            </w:r>
            <w:r>
              <w:rPr>
                <w:rFonts w:hint="eastAsia" w:ascii="宋体" w:hAnsi="宋体" w:cs="宋体"/>
                <w:i w:val="0"/>
                <w:iCs w:val="0"/>
                <w:color w:val="000000"/>
                <w:kern w:val="0"/>
                <w:sz w:val="48"/>
                <w:szCs w:val="48"/>
                <w:u w:val="none"/>
                <w:lang w:val="en-US" w:eastAsia="zh-CN" w:bidi="ar"/>
              </w:rPr>
              <w:t>中学</w:t>
            </w:r>
            <w:r>
              <w:rPr>
                <w:rFonts w:hint="eastAsia" w:ascii="宋体" w:hAnsi="宋体" w:eastAsia="宋体" w:cs="宋体"/>
                <w:i w:val="0"/>
                <w:iCs w:val="0"/>
                <w:color w:val="000000"/>
                <w:kern w:val="0"/>
                <w:sz w:val="48"/>
                <w:szCs w:val="48"/>
                <w:u w:val="none"/>
                <w:lang w:val="en-US" w:eastAsia="zh-CN" w:bidi="ar"/>
              </w:rPr>
              <w:t>德育处行事历（</w:t>
            </w:r>
            <w:r>
              <w:rPr>
                <w:rFonts w:hint="eastAsia" w:ascii="宋体" w:hAnsi="宋体" w:cs="宋体"/>
                <w:i w:val="0"/>
                <w:iCs w:val="0"/>
                <w:color w:val="000000"/>
                <w:kern w:val="0"/>
                <w:sz w:val="48"/>
                <w:szCs w:val="48"/>
                <w:u w:val="none"/>
                <w:lang w:val="en-US" w:eastAsia="zh-CN" w:bidi="ar"/>
              </w:rPr>
              <w:t>2022.7.30</w:t>
            </w:r>
            <w:r>
              <w:rPr>
                <w:rFonts w:hint="eastAsia" w:ascii="宋体" w:hAnsi="宋体" w:eastAsia="宋体" w:cs="宋体"/>
                <w:i w:val="0"/>
                <w:iCs w:val="0"/>
                <w:color w:val="000000"/>
                <w:kern w:val="0"/>
                <w:sz w:val="48"/>
                <w:szCs w:val="48"/>
                <w:u w:val="none"/>
                <w:lang w:val="en-US" w:eastAsia="zh-CN" w:bidi="ar"/>
              </w:rPr>
              <w:t>）</w:t>
            </w:r>
            <w:r>
              <w:rPr>
                <w:rFonts w:hint="eastAsia" w:ascii="宋体" w:hAnsi="宋体" w:cs="宋体"/>
                <w:b/>
                <w:bCs/>
                <w:i w:val="0"/>
                <w:iCs w:val="0"/>
                <w:color w:val="000000"/>
                <w:kern w:val="0"/>
                <w:sz w:val="48"/>
                <w:szCs w:val="48"/>
                <w:u w:val="none"/>
                <w:lang w:val="en-US" w:eastAsia="zh-CN" w:bidi="ar"/>
              </w:rPr>
              <w:t>（2023.1.9）</w:t>
            </w:r>
          </w:p>
        </w:tc>
      </w:tr>
      <w:tr>
        <w:tblPrEx>
          <w:tblCellMar>
            <w:top w:w="0" w:type="dxa"/>
            <w:left w:w="108" w:type="dxa"/>
            <w:bottom w:w="0" w:type="dxa"/>
            <w:right w:w="108" w:type="dxa"/>
          </w:tblCellMar>
        </w:tblPrEx>
        <w:trPr>
          <w:trHeight w:val="575" w:hRule="atLeast"/>
        </w:trPr>
        <w:tc>
          <w:tcPr>
            <w:tcW w:w="14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2月</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准备月</w:t>
            </w:r>
          </w:p>
        </w:tc>
        <w:tc>
          <w:tcPr>
            <w:tcW w:w="4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1、开学初准备；</w:t>
            </w:r>
            <w:r>
              <w:rPr>
                <w:rFonts w:hint="eastAsia" w:ascii="仿宋" w:hAnsi="仿宋" w:eastAsia="仿宋" w:cs="仿宋"/>
                <w:b/>
                <w:bCs/>
                <w:i w:val="0"/>
                <w:iCs w:val="0"/>
                <w:color w:val="auto"/>
                <w:kern w:val="0"/>
                <w:sz w:val="28"/>
                <w:szCs w:val="28"/>
                <w:u w:val="none"/>
                <w:lang w:val="en-US" w:eastAsia="zh-CN" w:bidi="ar"/>
              </w:rPr>
              <w:t>2、</w:t>
            </w:r>
            <w:r>
              <w:rPr>
                <w:rFonts w:hint="eastAsia" w:ascii="宋体" w:hAnsi="宋体" w:eastAsia="宋体" w:cs="宋体"/>
                <w:b/>
                <w:bCs/>
                <w:color w:val="auto"/>
                <w:sz w:val="24"/>
                <w:szCs w:val="24"/>
                <w:lang w:val="en-US" w:eastAsia="zh-CN"/>
              </w:rPr>
              <w:t>2022届少年军校班授旗仪式</w:t>
            </w:r>
            <w:r>
              <w:rPr>
                <w:rFonts w:hint="eastAsia" w:ascii="宋体" w:hAnsi="宋体" w:cs="宋体"/>
                <w:b/>
                <w:bCs/>
                <w:color w:val="auto"/>
                <w:sz w:val="24"/>
                <w:szCs w:val="24"/>
                <w:lang w:val="en-US" w:eastAsia="zh-CN"/>
              </w:rPr>
              <w:t>;</w:t>
            </w:r>
            <w:r>
              <w:rPr>
                <w:rFonts w:hint="eastAsia" w:ascii="宋体" w:hAnsi="宋体" w:cs="宋体"/>
                <w:b w:val="0"/>
                <w:bCs w:val="0"/>
                <w:color w:val="auto"/>
                <w:sz w:val="24"/>
                <w:szCs w:val="24"/>
                <w:lang w:val="en-US" w:eastAsia="zh-CN"/>
              </w:rPr>
              <w:t>3、</w:t>
            </w:r>
            <w:r>
              <w:rPr>
                <w:rFonts w:hint="eastAsia" w:ascii="仿宋" w:hAnsi="仿宋" w:eastAsia="仿宋" w:cs="仿宋"/>
                <w:i w:val="0"/>
                <w:iCs w:val="0"/>
                <w:color w:val="000000"/>
                <w:kern w:val="0"/>
                <w:sz w:val="28"/>
                <w:szCs w:val="28"/>
                <w:u w:val="none"/>
                <w:lang w:val="en-US" w:eastAsia="zh-CN" w:bidi="ar"/>
              </w:rPr>
              <w:t>劳动教育；</w:t>
            </w:r>
          </w:p>
        </w:tc>
      </w:tr>
      <w:tr>
        <w:tblPrEx>
          <w:tblCellMar>
            <w:top w:w="0" w:type="dxa"/>
            <w:left w:w="108" w:type="dxa"/>
            <w:bottom w:w="0" w:type="dxa"/>
            <w:right w:w="108" w:type="dxa"/>
          </w:tblCellMar>
        </w:tblPrEx>
        <w:trPr>
          <w:trHeight w:val="800" w:hRule="atLeast"/>
        </w:trPr>
        <w:tc>
          <w:tcPr>
            <w:tcW w:w="14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3月</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文明三月与学雷锋</w:t>
            </w:r>
          </w:p>
        </w:tc>
        <w:tc>
          <w:tcPr>
            <w:tcW w:w="4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1、</w:t>
            </w:r>
            <w:r>
              <w:rPr>
                <w:rFonts w:hint="eastAsia" w:ascii="宋体" w:hAnsi="宋体" w:cs="宋体"/>
                <w:b/>
                <w:bCs/>
                <w:i w:val="0"/>
                <w:iCs w:val="0"/>
                <w:color w:val="auto"/>
                <w:kern w:val="0"/>
                <w:sz w:val="24"/>
                <w:szCs w:val="24"/>
                <w:u w:val="none"/>
                <w:lang w:val="en-US" w:eastAsia="zh-CN" w:bidi="ar"/>
              </w:rPr>
              <w:t>初三迎中考百日誓师大会；</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学雷锋公益活动；</w:t>
            </w:r>
            <w:r>
              <w:rPr>
                <w:rFonts w:hint="eastAsia" w:ascii="宋体" w:hAnsi="宋体" w:cs="宋体"/>
                <w:i w:val="0"/>
                <w:iCs w:val="0"/>
                <w:color w:val="auto"/>
                <w:kern w:val="0"/>
                <w:sz w:val="24"/>
                <w:szCs w:val="24"/>
                <w:u w:val="none"/>
                <w:lang w:val="en-US" w:eastAsia="zh-CN" w:bidi="ar"/>
              </w:rPr>
              <w:t>3、春季</w:t>
            </w:r>
            <w:r>
              <w:rPr>
                <w:rFonts w:hint="eastAsia" w:ascii="宋体" w:hAnsi="宋体" w:eastAsia="宋体" w:cs="宋体"/>
                <w:i w:val="0"/>
                <w:iCs w:val="0"/>
                <w:color w:val="auto"/>
                <w:kern w:val="0"/>
                <w:sz w:val="24"/>
                <w:szCs w:val="24"/>
                <w:u w:val="none"/>
                <w:lang w:val="en-US" w:eastAsia="zh-CN" w:bidi="ar"/>
              </w:rPr>
              <w:t>徒步</w:t>
            </w:r>
            <w:r>
              <w:rPr>
                <w:rFonts w:hint="eastAsia" w:ascii="宋体" w:hAnsi="宋体" w:cs="宋体"/>
                <w:i w:val="0"/>
                <w:iCs w:val="0"/>
                <w:color w:val="auto"/>
                <w:kern w:val="0"/>
                <w:sz w:val="24"/>
                <w:szCs w:val="24"/>
                <w:u w:val="none"/>
                <w:lang w:val="en-US" w:eastAsia="zh-CN" w:bidi="ar"/>
              </w:rPr>
              <w:t>拓展</w:t>
            </w:r>
            <w:r>
              <w:rPr>
                <w:rFonts w:hint="eastAsia" w:ascii="宋体" w:hAnsi="宋体" w:eastAsia="宋体" w:cs="宋体"/>
                <w:i w:val="0"/>
                <w:iCs w:val="0"/>
                <w:color w:val="auto"/>
                <w:kern w:val="0"/>
                <w:sz w:val="24"/>
                <w:szCs w:val="24"/>
                <w:u w:val="none"/>
                <w:lang w:val="en-US" w:eastAsia="zh-CN" w:bidi="ar"/>
              </w:rPr>
              <w:t>活动；</w:t>
            </w:r>
            <w:r>
              <w:rPr>
                <w:rFonts w:hint="eastAsia" w:ascii="宋体" w:hAnsi="宋体" w:cs="宋体"/>
                <w:b/>
                <w:bCs/>
                <w:i w:val="0"/>
                <w:iCs w:val="0"/>
                <w:color w:val="auto"/>
                <w:kern w:val="0"/>
                <w:sz w:val="24"/>
                <w:szCs w:val="24"/>
                <w:u w:val="none"/>
                <w:lang w:val="en-US" w:eastAsia="zh-CN" w:bidi="ar"/>
              </w:rPr>
              <w:t>4、</w:t>
            </w:r>
            <w:r>
              <w:rPr>
                <w:rFonts w:hint="eastAsia" w:ascii="宋体" w:hAnsi="宋体" w:eastAsia="宋体" w:cs="宋体"/>
                <w:b/>
                <w:bCs/>
                <w:color w:val="auto"/>
                <w:sz w:val="24"/>
                <w:szCs w:val="24"/>
                <w:lang w:eastAsia="zh-CN"/>
              </w:rPr>
              <w:t>教室</w:t>
            </w:r>
            <w:r>
              <w:rPr>
                <w:rFonts w:hint="eastAsia" w:ascii="宋体" w:hAnsi="宋体" w:eastAsia="宋体" w:cs="宋体"/>
                <w:b/>
                <w:bCs/>
                <w:color w:val="auto"/>
                <w:sz w:val="24"/>
                <w:szCs w:val="24"/>
              </w:rPr>
              <w:t>消防疏散逃生演练</w:t>
            </w:r>
            <w:r>
              <w:rPr>
                <w:rFonts w:hint="eastAsia" w:ascii="宋体" w:hAnsi="宋体" w:cs="宋体"/>
                <w:b/>
                <w:bCs/>
                <w:color w:val="auto"/>
                <w:sz w:val="24"/>
                <w:szCs w:val="24"/>
                <w:lang w:eastAsia="zh-CN"/>
              </w:rPr>
              <w:t>；</w:t>
            </w:r>
          </w:p>
        </w:tc>
      </w:tr>
      <w:tr>
        <w:tblPrEx>
          <w:tblCellMar>
            <w:top w:w="0" w:type="dxa"/>
            <w:left w:w="108" w:type="dxa"/>
            <w:bottom w:w="0" w:type="dxa"/>
            <w:right w:w="108" w:type="dxa"/>
          </w:tblCellMar>
        </w:tblPrEx>
        <w:trPr>
          <w:trHeight w:val="800" w:hRule="atLeast"/>
        </w:trPr>
        <w:tc>
          <w:tcPr>
            <w:tcW w:w="14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4月</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缅怀四月与读书节</w:t>
            </w:r>
          </w:p>
        </w:tc>
        <w:tc>
          <w:tcPr>
            <w:tcW w:w="4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1、缅怀先烈云扫墓；</w:t>
            </w:r>
            <w:r>
              <w:rPr>
                <w:rFonts w:hint="eastAsia" w:ascii="宋体" w:hAnsi="宋体" w:eastAsia="宋体" w:cs="宋体"/>
                <w:b/>
                <w:bCs/>
                <w:i w:val="0"/>
                <w:iCs w:val="0"/>
                <w:color w:val="auto"/>
                <w:kern w:val="0"/>
                <w:sz w:val="24"/>
                <w:szCs w:val="24"/>
                <w:u w:val="none"/>
                <w:lang w:val="en-US" w:eastAsia="zh-CN" w:bidi="ar"/>
              </w:rPr>
              <w:t>2、少年军校班国防教育展示暨校园开放日活动；</w:t>
            </w:r>
          </w:p>
        </w:tc>
      </w:tr>
      <w:tr>
        <w:tblPrEx>
          <w:tblCellMar>
            <w:top w:w="0" w:type="dxa"/>
            <w:left w:w="108" w:type="dxa"/>
            <w:bottom w:w="0" w:type="dxa"/>
            <w:right w:w="108" w:type="dxa"/>
          </w:tblCellMar>
        </w:tblPrEx>
        <w:trPr>
          <w:trHeight w:val="800" w:hRule="atLeast"/>
        </w:trPr>
        <w:tc>
          <w:tcPr>
            <w:tcW w:w="14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5月</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阳光五月与数学节</w:t>
            </w:r>
          </w:p>
        </w:tc>
        <w:tc>
          <w:tcPr>
            <w:tcW w:w="4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1、第</w:t>
            </w:r>
            <w:r>
              <w:rPr>
                <w:rFonts w:hint="eastAsia" w:ascii="宋体" w:hAnsi="宋体" w:cs="宋体"/>
                <w:i w:val="0"/>
                <w:iCs w:val="0"/>
                <w:color w:val="000000"/>
                <w:kern w:val="0"/>
                <w:sz w:val="24"/>
                <w:szCs w:val="24"/>
                <w:u w:val="none"/>
                <w:lang w:val="en-US" w:eastAsia="zh-CN" w:bidi="ar"/>
              </w:rPr>
              <w:t>二</w:t>
            </w:r>
            <w:r>
              <w:rPr>
                <w:rFonts w:hint="eastAsia" w:ascii="宋体" w:hAnsi="宋体" w:eastAsia="宋体" w:cs="宋体"/>
                <w:i w:val="0"/>
                <w:iCs w:val="0"/>
                <w:color w:val="000000"/>
                <w:kern w:val="0"/>
                <w:sz w:val="24"/>
                <w:szCs w:val="24"/>
                <w:u w:val="none"/>
                <w:lang w:val="en-US" w:eastAsia="zh-CN" w:bidi="ar"/>
              </w:rPr>
              <w:t>届班主任节；</w:t>
            </w:r>
            <w:r>
              <w:rPr>
                <w:rFonts w:hint="eastAsia" w:ascii="宋体" w:hAnsi="宋体" w:cs="宋体"/>
                <w:b/>
                <w:bCs/>
                <w:i w:val="0"/>
                <w:iCs w:val="0"/>
                <w:color w:val="auto"/>
                <w:kern w:val="0"/>
                <w:sz w:val="24"/>
                <w:szCs w:val="24"/>
                <w:u w:val="none"/>
                <w:lang w:val="en-US" w:eastAsia="zh-CN" w:bidi="ar"/>
              </w:rPr>
              <w:t>2、</w:t>
            </w:r>
            <w:r>
              <w:rPr>
                <w:rFonts w:hint="eastAsia" w:ascii="宋体" w:hAnsi="宋体" w:eastAsia="宋体" w:cs="宋体"/>
                <w:b/>
                <w:bCs/>
                <w:color w:val="auto"/>
                <w:sz w:val="24"/>
                <w:szCs w:val="24"/>
              </w:rPr>
              <w:t>八年级青春礼活动</w:t>
            </w:r>
            <w:r>
              <w:rPr>
                <w:rFonts w:hint="eastAsia" w:ascii="宋体" w:hAnsi="宋体" w:cs="宋体"/>
                <w:b/>
                <w:bCs/>
                <w:color w:val="auto"/>
                <w:sz w:val="24"/>
                <w:szCs w:val="24"/>
                <w:lang w:eastAsia="zh-CN"/>
              </w:rPr>
              <w:t>；</w:t>
            </w:r>
            <w:r>
              <w:rPr>
                <w:rFonts w:hint="eastAsia" w:ascii="宋体" w:hAnsi="宋体" w:eastAsia="宋体" w:cs="宋体"/>
                <w:i w:val="0"/>
                <w:iCs w:val="0"/>
                <w:color w:val="auto"/>
                <w:kern w:val="0"/>
                <w:sz w:val="24"/>
                <w:szCs w:val="24"/>
                <w:u w:val="none"/>
                <w:lang w:val="en-US" w:eastAsia="zh-CN" w:bidi="ar"/>
              </w:rPr>
              <w:t>3、退队入团；</w:t>
            </w:r>
            <w:r>
              <w:rPr>
                <w:rFonts w:hint="eastAsia" w:ascii="宋体" w:hAnsi="宋体" w:cs="宋体"/>
                <w:b/>
                <w:bCs/>
                <w:i w:val="0"/>
                <w:iCs w:val="0"/>
                <w:color w:val="auto"/>
                <w:kern w:val="0"/>
                <w:sz w:val="24"/>
                <w:szCs w:val="24"/>
                <w:u w:val="none"/>
                <w:lang w:val="en-US" w:eastAsia="zh-CN" w:bidi="ar"/>
              </w:rPr>
              <w:t>4、</w:t>
            </w:r>
            <w:r>
              <w:rPr>
                <w:rFonts w:hint="eastAsia" w:ascii="宋体" w:hAnsi="宋体" w:cs="宋体"/>
                <w:b/>
                <w:bCs/>
                <w:color w:val="auto"/>
                <w:sz w:val="24"/>
                <w:szCs w:val="24"/>
                <w:lang w:eastAsia="zh-CN"/>
              </w:rPr>
              <w:t>宿舍</w:t>
            </w:r>
            <w:r>
              <w:rPr>
                <w:rFonts w:hint="eastAsia" w:ascii="宋体" w:hAnsi="宋体" w:eastAsia="宋体" w:cs="宋体"/>
                <w:b/>
                <w:bCs/>
                <w:color w:val="auto"/>
                <w:sz w:val="24"/>
                <w:szCs w:val="24"/>
              </w:rPr>
              <w:t>消防疏散逃生演练</w:t>
            </w:r>
            <w:r>
              <w:rPr>
                <w:rFonts w:hint="eastAsia" w:ascii="宋体" w:hAnsi="宋体" w:cs="宋体"/>
                <w:b/>
                <w:bCs/>
                <w:color w:val="auto"/>
                <w:sz w:val="24"/>
                <w:szCs w:val="24"/>
                <w:lang w:eastAsia="zh-CN"/>
              </w:rPr>
              <w:t>；</w:t>
            </w:r>
          </w:p>
        </w:tc>
      </w:tr>
      <w:tr>
        <w:tblPrEx>
          <w:tblCellMar>
            <w:top w:w="0" w:type="dxa"/>
            <w:left w:w="108" w:type="dxa"/>
            <w:bottom w:w="0" w:type="dxa"/>
            <w:right w:w="108" w:type="dxa"/>
          </w:tblCellMar>
        </w:tblPrEx>
        <w:trPr>
          <w:trHeight w:val="1000" w:hRule="atLeast"/>
        </w:trPr>
        <w:tc>
          <w:tcPr>
            <w:tcW w:w="14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6月</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感恩六月与儿童节</w:t>
            </w:r>
          </w:p>
        </w:tc>
        <w:tc>
          <w:tcPr>
            <w:tcW w:w="4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1、感恩教育；2、</w:t>
            </w:r>
            <w:r>
              <w:rPr>
                <w:rFonts w:hint="eastAsia" w:ascii="宋体" w:hAnsi="宋体" w:eastAsia="宋体" w:cs="宋体"/>
                <w:i w:val="0"/>
                <w:iCs w:val="0"/>
                <w:color w:val="auto"/>
                <w:kern w:val="0"/>
                <w:sz w:val="24"/>
                <w:szCs w:val="24"/>
                <w:u w:val="none"/>
                <w:lang w:val="en-US" w:eastAsia="zh-CN" w:bidi="ar"/>
              </w:rPr>
              <w:t>给初三学子送祝福；3</w:t>
            </w:r>
            <w:r>
              <w:rPr>
                <w:rFonts w:hint="eastAsia" w:ascii="宋体" w:hAnsi="宋体" w:cs="宋体"/>
                <w:i w:val="0"/>
                <w:iCs w:val="0"/>
                <w:color w:val="auto"/>
                <w:kern w:val="0"/>
                <w:sz w:val="24"/>
                <w:szCs w:val="24"/>
                <w:u w:val="none"/>
                <w:lang w:val="en-US" w:eastAsia="zh-CN" w:bidi="ar"/>
              </w:rPr>
              <w:t>、中考喊楼送祝福；</w:t>
            </w:r>
            <w:r>
              <w:rPr>
                <w:rFonts w:hint="eastAsia" w:ascii="宋体" w:hAnsi="宋体" w:cs="宋体"/>
                <w:b/>
                <w:bCs/>
                <w:i w:val="0"/>
                <w:iCs w:val="0"/>
                <w:color w:val="auto"/>
                <w:kern w:val="0"/>
                <w:sz w:val="24"/>
                <w:szCs w:val="24"/>
                <w:u w:val="none"/>
                <w:lang w:val="en-US" w:eastAsia="zh-CN" w:bidi="ar"/>
              </w:rPr>
              <w:t>4、中考送考；</w:t>
            </w:r>
            <w:r>
              <w:rPr>
                <w:rFonts w:hint="eastAsia" w:ascii="宋体" w:hAnsi="宋体" w:cs="宋体"/>
                <w:i w:val="0"/>
                <w:iCs w:val="0"/>
                <w:color w:val="auto"/>
                <w:kern w:val="0"/>
                <w:sz w:val="24"/>
                <w:szCs w:val="24"/>
                <w:u w:val="none"/>
                <w:lang w:val="en-US" w:eastAsia="zh-CN" w:bidi="ar"/>
              </w:rPr>
              <w:t>5、重点</w:t>
            </w:r>
            <w:r>
              <w:rPr>
                <w:rFonts w:hint="eastAsia" w:ascii="宋体" w:hAnsi="宋体" w:eastAsia="宋体" w:cs="宋体"/>
                <w:i w:val="0"/>
                <w:iCs w:val="0"/>
                <w:color w:val="auto"/>
                <w:kern w:val="0"/>
                <w:sz w:val="24"/>
                <w:szCs w:val="24"/>
                <w:u w:val="none"/>
                <w:lang w:val="en-US" w:eastAsia="zh-CN" w:bidi="ar"/>
              </w:rPr>
              <w:t>社团展示活动</w:t>
            </w:r>
            <w:r>
              <w:rPr>
                <w:rFonts w:hint="eastAsia" w:ascii="宋体" w:hAnsi="宋体" w:cs="宋体"/>
                <w:i w:val="0"/>
                <w:iCs w:val="0"/>
                <w:color w:val="auto"/>
                <w:kern w:val="0"/>
                <w:sz w:val="24"/>
                <w:szCs w:val="24"/>
                <w:u w:val="none"/>
                <w:lang w:val="en-US" w:eastAsia="zh-CN" w:bidi="ar"/>
              </w:rPr>
              <w:t>与验收</w:t>
            </w:r>
            <w:r>
              <w:rPr>
                <w:rFonts w:hint="eastAsia" w:ascii="宋体" w:hAnsi="宋体" w:eastAsia="宋体" w:cs="宋体"/>
                <w:i w:val="0"/>
                <w:iCs w:val="0"/>
                <w:color w:val="auto"/>
                <w:kern w:val="0"/>
                <w:sz w:val="24"/>
                <w:szCs w:val="24"/>
                <w:u w:val="none"/>
                <w:lang w:val="en-US" w:eastAsia="zh-CN" w:bidi="ar"/>
              </w:rPr>
              <w:t>；</w:t>
            </w:r>
            <w:r>
              <w:rPr>
                <w:rFonts w:hint="eastAsia" w:ascii="宋体" w:hAnsi="宋体" w:cs="宋体"/>
                <w:b/>
                <w:bCs/>
                <w:i w:val="0"/>
                <w:iCs w:val="0"/>
                <w:color w:val="auto"/>
                <w:kern w:val="0"/>
                <w:sz w:val="24"/>
                <w:szCs w:val="24"/>
                <w:u w:val="none"/>
                <w:lang w:val="en-US" w:eastAsia="zh-CN" w:bidi="ar"/>
              </w:rPr>
              <w:t>6、</w:t>
            </w:r>
            <w:r>
              <w:rPr>
                <w:rFonts w:hint="eastAsia" w:ascii="宋体" w:hAnsi="宋体" w:eastAsia="宋体" w:cs="宋体"/>
                <w:b/>
                <w:bCs/>
                <w:i w:val="0"/>
                <w:iCs w:val="0"/>
                <w:color w:val="auto"/>
                <w:kern w:val="0"/>
                <w:sz w:val="24"/>
                <w:szCs w:val="24"/>
                <w:u w:val="none"/>
                <w:lang w:val="en-US" w:eastAsia="zh-CN" w:bidi="ar"/>
              </w:rPr>
              <w:t>初三学生毕业旅行活动</w:t>
            </w:r>
            <w:r>
              <w:rPr>
                <w:rFonts w:hint="eastAsia" w:ascii="宋体" w:hAnsi="宋体" w:cs="宋体"/>
                <w:b/>
                <w:bCs/>
                <w:i w:val="0"/>
                <w:iCs w:val="0"/>
                <w:color w:val="auto"/>
                <w:kern w:val="0"/>
                <w:sz w:val="24"/>
                <w:szCs w:val="24"/>
                <w:u w:val="none"/>
                <w:lang w:val="en-US" w:eastAsia="zh-CN" w:bidi="ar"/>
              </w:rPr>
              <w:t>；</w:t>
            </w:r>
          </w:p>
        </w:tc>
      </w:tr>
      <w:tr>
        <w:tblPrEx>
          <w:tblCellMar>
            <w:top w:w="0" w:type="dxa"/>
            <w:left w:w="108" w:type="dxa"/>
            <w:bottom w:w="0" w:type="dxa"/>
            <w:right w:w="108" w:type="dxa"/>
          </w:tblCellMar>
        </w:tblPrEx>
        <w:trPr>
          <w:trHeight w:val="800" w:hRule="atLeast"/>
        </w:trPr>
        <w:tc>
          <w:tcPr>
            <w:tcW w:w="14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7月</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备考月</w:t>
            </w:r>
          </w:p>
        </w:tc>
        <w:tc>
          <w:tcPr>
            <w:tcW w:w="4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1、期末学生表彰会议；</w:t>
            </w:r>
            <w:r>
              <w:rPr>
                <w:rFonts w:hint="eastAsia" w:ascii="宋体" w:hAnsi="宋体" w:cs="宋体"/>
                <w:i w:val="0"/>
                <w:iCs w:val="0"/>
                <w:color w:val="000000"/>
                <w:kern w:val="0"/>
                <w:sz w:val="24"/>
                <w:szCs w:val="24"/>
                <w:u w:val="none"/>
                <w:lang w:val="en-US" w:eastAsia="zh-CN" w:bidi="ar"/>
              </w:rPr>
              <w:t>2、初三毕业礼；3、</w:t>
            </w:r>
            <w:r>
              <w:rPr>
                <w:rFonts w:hint="eastAsia" w:ascii="宋体" w:hAnsi="宋体" w:eastAsia="宋体" w:cs="宋体"/>
                <w:i w:val="0"/>
                <w:iCs w:val="0"/>
                <w:color w:val="000000"/>
                <w:kern w:val="0"/>
                <w:sz w:val="24"/>
                <w:szCs w:val="24"/>
                <w:u w:val="none"/>
                <w:lang w:val="en-US" w:eastAsia="zh-CN" w:bidi="ar"/>
              </w:rPr>
              <w:t>夏季红色研学；</w:t>
            </w:r>
          </w:p>
        </w:tc>
      </w:tr>
    </w:tbl>
    <w:p>
      <w:pPr>
        <w:ind w:firstLine="840" w:firstLineChars="300"/>
        <w:jc w:val="left"/>
        <w:rPr>
          <w:rFonts w:hint="eastAsia" w:ascii="仿宋" w:hAnsi="仿宋" w:eastAsia="仿宋"/>
          <w:bCs/>
          <w:sz w:val="28"/>
          <w:szCs w:val="28"/>
          <w:lang w:val="en-US" w:eastAsia="zh-CN"/>
        </w:rPr>
      </w:pPr>
      <w:r>
        <w:rPr>
          <w:rFonts w:hint="eastAsia" w:ascii="仿宋" w:hAnsi="仿宋" w:eastAsia="仿宋"/>
          <w:bCs/>
          <w:sz w:val="28"/>
          <w:szCs w:val="28"/>
          <w:lang w:val="en-US" w:eastAsia="zh-CN"/>
        </w:rPr>
        <w:t>本学期我将继续</w:t>
      </w:r>
      <w:bookmarkStart w:id="0" w:name="_GoBack"/>
      <w:bookmarkEnd w:id="0"/>
      <w:r>
        <w:rPr>
          <w:rFonts w:hint="eastAsia" w:ascii="仿宋" w:hAnsi="仿宋" w:eastAsia="仿宋"/>
          <w:bCs/>
          <w:sz w:val="28"/>
          <w:szCs w:val="28"/>
          <w:lang w:val="en-US" w:eastAsia="zh-CN"/>
        </w:rPr>
        <w:t>全力配合学校安排的各项工作，积极响应学校的号召，积极参与各项活动，努力提高自身综合素质，并尽全力做到最好。我相信凭借自己的工作热情和对学生发自内心的爱，自己在新学期的工作中一定能够顺利完成学校的各项任务，使学生们在新学期中也能有更多的收获和更大的进步。</w:t>
      </w:r>
    </w:p>
    <w:p>
      <w:pPr>
        <w:ind w:firstLine="700" w:firstLineChars="250"/>
        <w:jc w:val="right"/>
        <w:rPr>
          <w:rFonts w:hint="default" w:ascii="仿宋" w:hAnsi="仿宋" w:eastAsia="仿宋"/>
          <w:bCs/>
          <w:sz w:val="28"/>
          <w:szCs w:val="28"/>
          <w:lang w:val="en-US" w:eastAsia="zh-CN"/>
        </w:rPr>
      </w:pPr>
      <w:r>
        <w:rPr>
          <w:rFonts w:hint="eastAsia" w:ascii="仿宋" w:hAnsi="仿宋" w:eastAsia="仿宋"/>
          <w:bCs/>
          <w:sz w:val="28"/>
          <w:szCs w:val="28"/>
          <w:lang w:val="en-US" w:eastAsia="zh-CN"/>
        </w:rPr>
        <w:t>花广金狮学校中学部黄丽桦</w:t>
      </w:r>
    </w:p>
    <w:p>
      <w:pPr>
        <w:ind w:firstLine="700" w:firstLineChars="250"/>
        <w:jc w:val="right"/>
        <w:rPr>
          <w:rFonts w:hint="eastAsia" w:ascii="仿宋" w:hAnsi="仿宋" w:eastAsia="仿宋"/>
          <w:sz w:val="32"/>
          <w:szCs w:val="32"/>
          <w:lang w:val="en-US" w:eastAsia="zh-CN"/>
        </w:rPr>
      </w:pPr>
      <w:r>
        <w:rPr>
          <w:rFonts w:hint="eastAsia" w:ascii="仿宋" w:hAnsi="仿宋" w:eastAsia="仿宋"/>
          <w:bCs/>
          <w:sz w:val="28"/>
          <w:szCs w:val="28"/>
        </w:rPr>
        <w:t>202</w:t>
      </w:r>
      <w:r>
        <w:rPr>
          <w:rFonts w:hint="eastAsia" w:ascii="仿宋" w:hAnsi="仿宋" w:eastAsia="仿宋"/>
          <w:bCs/>
          <w:sz w:val="28"/>
          <w:szCs w:val="28"/>
          <w:lang w:val="en-US" w:eastAsia="zh-CN"/>
        </w:rPr>
        <w:t>3</w:t>
      </w:r>
      <w:r>
        <w:rPr>
          <w:rFonts w:hint="eastAsia" w:ascii="仿宋" w:hAnsi="仿宋" w:eastAsia="仿宋"/>
          <w:bCs/>
          <w:sz w:val="28"/>
          <w:szCs w:val="28"/>
        </w:rPr>
        <w:t>年</w:t>
      </w:r>
      <w:r>
        <w:rPr>
          <w:rFonts w:hint="eastAsia" w:ascii="仿宋" w:hAnsi="仿宋" w:eastAsia="仿宋"/>
          <w:bCs/>
          <w:sz w:val="28"/>
          <w:szCs w:val="28"/>
          <w:lang w:val="en-US" w:eastAsia="zh-CN"/>
        </w:rPr>
        <w:t>2</w:t>
      </w:r>
      <w:r>
        <w:rPr>
          <w:rFonts w:hint="eastAsia" w:ascii="仿宋" w:hAnsi="仿宋" w:eastAsia="仿宋"/>
          <w:bCs/>
          <w:sz w:val="28"/>
          <w:szCs w:val="28"/>
        </w:rPr>
        <w:t>月</w:t>
      </w:r>
      <w:r>
        <w:rPr>
          <w:rFonts w:hint="eastAsia" w:ascii="仿宋" w:hAnsi="仿宋" w:eastAsia="仿宋"/>
          <w:bCs/>
          <w:sz w:val="28"/>
          <w:szCs w:val="28"/>
          <w:lang w:val="en-US" w:eastAsia="zh-CN"/>
        </w:rPr>
        <w:t>3</w:t>
      </w:r>
      <w:r>
        <w:rPr>
          <w:rFonts w:hint="eastAsia" w:ascii="仿宋" w:hAnsi="仿宋" w:eastAsia="仿宋"/>
          <w:bCs/>
          <w:sz w:val="28"/>
          <w:szCs w:val="28"/>
        </w:rPr>
        <w:t>日</w:t>
      </w:r>
    </w:p>
    <w:p>
      <w:pPr>
        <w:pStyle w:val="10"/>
        <w:spacing w:line="360" w:lineRule="auto"/>
        <w:jc w:val="center"/>
        <w:rPr>
          <w:rFonts w:hint="eastAsia" w:ascii="宋体" w:hAnsi="宋体"/>
          <w:b/>
          <w:sz w:val="36"/>
          <w:szCs w:val="36"/>
          <w:lang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bCs/>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188888-482F-44AD-A399-B9C2FF6AB0F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869B5F2-5662-45C0-939E-0C1C4FC2F391}"/>
  </w:font>
  <w:font w:name="仿宋">
    <w:panose1 w:val="02010609060101010101"/>
    <w:charset w:val="86"/>
    <w:family w:val="modern"/>
    <w:pitch w:val="default"/>
    <w:sig w:usb0="800002BF" w:usb1="38CF7CFA" w:usb2="00000016" w:usb3="00000000" w:csb0="00040001" w:csb1="00000000"/>
    <w:embedRegular r:id="rId3" w:fontKey="{EBC895E8-1ECE-4169-ACEF-4FC9E82ABCC2}"/>
  </w:font>
  <w:font w:name="华文行楷">
    <w:panose1 w:val="02010800040101010101"/>
    <w:charset w:val="86"/>
    <w:family w:val="auto"/>
    <w:pitch w:val="default"/>
    <w:sig w:usb0="00000001" w:usb1="080F0000" w:usb2="00000000" w:usb3="00000000" w:csb0="00040000" w:csb1="00000000"/>
    <w:embedRegular r:id="rId4" w:fontKey="{D895E85F-A023-48C8-9DDA-069E753712BD}"/>
  </w:font>
  <w:font w:name="楷体">
    <w:panose1 w:val="02010609060101010101"/>
    <w:charset w:val="86"/>
    <w:family w:val="modern"/>
    <w:pitch w:val="default"/>
    <w:sig w:usb0="800002BF" w:usb1="38CF7CFA" w:usb2="00000016" w:usb3="00000000" w:csb0="00040001" w:csb1="00000000"/>
    <w:embedRegular r:id="rId5" w:fontKey="{A16CD538-5900-4A43-BC15-009207AF0A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drawing>
        <wp:anchor distT="0" distB="0" distL="114300" distR="114300" simplePos="0" relativeHeight="251662336" behindDoc="1" locked="0" layoutInCell="1" allowOverlap="1">
          <wp:simplePos x="0" y="0"/>
          <wp:positionH relativeFrom="column">
            <wp:posOffset>1619885</wp:posOffset>
          </wp:positionH>
          <wp:positionV relativeFrom="paragraph">
            <wp:posOffset>10795</wp:posOffset>
          </wp:positionV>
          <wp:extent cx="932180" cy="198120"/>
          <wp:effectExtent l="0" t="0" r="1270" b="11430"/>
          <wp:wrapNone/>
          <wp:docPr id="6"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margin">
                <wp:posOffset>5216525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10.75pt;margin-top:0pt;height:144pt;width:144pt;mso-position-horizontal-relative:margin;mso-wrap-style:none;z-index:251663360;mso-width-relative:page;mso-height-relative:page;" filled="f" stroked="f" coordsize="21600,21600" o:gfxdata="UEsDBAoAAAAAAIdO4kAAAAAAAAAAAAAAAAAEAAAAZHJzL1BLAwQUAAAACACHTuJAv8YicdMAAAAJ&#10;AQAADwAAAGRycy9kb3ducmV2LnhtbE2PMU/DMBSEdyT+g/WQ2KidSIAJcTpUYmGjIKRubvwaR9jP&#10;ke2myb/HnWA83enuu3a7eMdmjGkMpKDaCGBIfTAjDQq+Pt8eJLCUNRntAqGCFRNsu9ubVjcmXOgD&#10;530eWCmh1GgFNuep4Tz1Fr1OmzAhFe8Uote5yDhwE/WllHvHayGeuNcjlQWrJ9xZ7H/2Z6/gefkO&#10;OCXc4eE099GOq3Tvq1L3d5V4BZZxyX9huOIXdOgK0zGcySTmFMi6eixRBeXR1a7ES9FHBbWUAnjX&#10;8v8Pul9QSwMEFAAAAAgAh07iQARvkKDJAQAAmQMAAA4AAABkcnMvZTJvRG9jLnhtbK1TzY7TMBC+&#10;I/EOlu/U2a6EqqjpalG1CAkB0sIDuI7dWPKfPG6TvgC8AScu3HmuPgdjJ+kuy2UPe3HGM+Nv5vtm&#10;sr4ZrCFHGUF719CrRUWJdMK32u0b+u3r3ZsVJZC4a7nxTjb0JIHebF6/WvehlkvfedPKSBDEQd2H&#10;hnYphZoxEJ20HBY+SIdB5aPlCa9xz9rIe0S3hi2r6i3rfWxD9EICoHc7BumEGJ8D6JXSQm69OFjp&#10;0ogapeEJKUGnA9BN6VYpKdJnpUAmYhqKTFM5sQjau3yyzZrX+8hDp8XUAn9OC084Wa4dFr1AbXni&#10;5BD1f1BWi+jBq7QQ3rKRSFEEWVxVT7S573iQhQtKDeEiOrwcrPh0/BKJbht6TYnjFgd+/vnj/OvP&#10;+fd3cp3l6QPUmHUfMC8N7/yASzP7AZ2Z9aCizV/kQzCO4p4u4sohEZEfrZarVYUhgbH5gvjs4XmI&#10;kN5Lb0k2GhpxekVUfvwIaUydU3I15++0MWWCxv3jQMzsYbn3scdspWE3TIR2vj0hnx4H31CHe06J&#10;+eBQ17wjsxFnYzcbhxD1vitLlOtBuD0kbKL0liuMsFNhnFhhN21XXonH95L18Ed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xiJx0wAAAAkBAAAPAAAAAAAAAAEAIAAAACIAAABkcnMvZG93bnJl&#10;di54bWxQSwECFAAUAAAACACHTuJABG+QoMkBAACZAwAADgAAAAAAAAABACAAAAAiAQAAZHJzL2Uy&#10;b0RvYy54bWxQSwUGAAAAAAYABgBZAQAAXQU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ascii="楷体" w:hAnsi="楷体" w:eastAsia="楷体" w:cs="楷体"/>
      </w:rPr>
      <w:t>魅力广附</w:t>
    </w:r>
    <w:r>
      <w:rPr>
        <w:rFonts w:hint="eastAsia" w:ascii="宋体" w:hAnsi="宋体" w:cs="宋体"/>
      </w:rPr>
      <w:t>·</w:t>
    </w:r>
    <w:r>
      <w:rPr>
        <w:rFonts w:hint="eastAsia" w:ascii="楷体" w:hAnsi="楷体" w:eastAsia="楷体" w:cs="楷体"/>
      </w:rPr>
      <w:t>阳光教育</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540" w:firstLineChars="300"/>
      <w:rPr>
        <w:rFonts w:hint="eastAsia" w:ascii="华文行楷" w:eastAsia="华文行楷"/>
        <w:sz w:val="21"/>
        <w:szCs w:val="21"/>
      </w:rPr>
    </w:pPr>
    <w:r>
      <w:rPr>
        <w:lang w:val="zh-CN"/>
      </w:rPr>
      <w:drawing>
        <wp:anchor distT="0" distB="0" distL="114300" distR="114300" simplePos="0" relativeHeight="251659264" behindDoc="0" locked="0" layoutInCell="1" allowOverlap="1">
          <wp:simplePos x="0" y="0"/>
          <wp:positionH relativeFrom="column">
            <wp:posOffset>-1905</wp:posOffset>
          </wp:positionH>
          <wp:positionV relativeFrom="paragraph">
            <wp:posOffset>7620</wp:posOffset>
          </wp:positionV>
          <wp:extent cx="339090" cy="323215"/>
          <wp:effectExtent l="0" t="0" r="3810" b="635"/>
          <wp:wrapNone/>
          <wp:docPr id="1" name="图片 3" descr="C:\Users\Administrator\Desktop\微信图片_20220221160339.jpg微信图片_2022022116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Administrator\Desktop\微信图片_20220221160339.jpg微信图片_20220221160339"/>
                  <pic:cNvPicPr>
                    <a:picLocks noChangeAspect="1"/>
                  </pic:cNvPicPr>
                </pic:nvPicPr>
                <pic:blipFill>
                  <a:blip r:embed="rId1"/>
                  <a:srcRect/>
                  <a:stretch>
                    <a:fillRect/>
                  </a:stretch>
                </pic:blipFill>
                <pic:spPr>
                  <a:xfrm>
                    <a:off x="0" y="0"/>
                    <a:ext cx="339090" cy="323215"/>
                  </a:xfrm>
                  <a:prstGeom prst="rect">
                    <a:avLst/>
                  </a:prstGeom>
                  <a:noFill/>
                  <a:ln>
                    <a:noFill/>
                  </a:ln>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365760</wp:posOffset>
              </wp:positionH>
              <wp:positionV relativeFrom="paragraph">
                <wp:posOffset>194310</wp:posOffset>
              </wp:positionV>
              <wp:extent cx="5385435" cy="26670"/>
              <wp:effectExtent l="0" t="7620" r="5715" b="22860"/>
              <wp:wrapNone/>
              <wp:docPr id="4" name="直接连接符 4"/>
              <wp:cNvGraphicFramePr/>
              <a:graphic xmlns:a="http://schemas.openxmlformats.org/drawingml/2006/main">
                <a:graphicData uri="http://schemas.microsoft.com/office/word/2010/wordprocessingShape">
                  <wps:wsp>
                    <wps:cNvCnPr/>
                    <wps:spPr>
                      <a:xfrm flipV="1">
                        <a:off x="0" y="0"/>
                        <a:ext cx="5385435" cy="2667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8.8pt;margin-top:15.3pt;height:2.1pt;width:424.05pt;z-index:251661312;mso-width-relative:page;mso-height-relative:page;" filled="f" stroked="t" coordsize="21600,21600" o:gfxdata="UEsDBAoAAAAAAIdO4kAAAAAAAAAAAAAAAAAEAAAAZHJzL1BLAwQUAAAACACHTuJAuXJPLtkAAAAI&#10;AQAADwAAAGRycy9kb3ducmV2LnhtbE2PzU7DMBCE70i8g7VI3KgdaJs0jdNDBaj0QNXCA7jxkljE&#10;dmQ7/Xl7lhOcVrszmv2mWl1sz04YovFOQjYRwNA1XhvXSvj8eHkogMWknFa9dyjhihFW9e1NpUrt&#10;z26Pp0NqGYW4WCoJXUpDyXlsOrQqTvyAjrQvH6xKtIaW66DOFG57/ijEnFtlHH3o1IDrDpvvw2gl&#10;bLZmb3bv9vV5Oma7rHgLm+s6l/L+LhNLYAkv6c8Mv/iEDjUxHf3odGS9hFk+J6eEJ0GT9IWY5cCO&#10;dJgWwOuK/y9Q/wBQSwMEFAAAAAgAh07iQIxCVM8JAgAAAQQAAA4AAABkcnMvZTJvRG9jLnhtbK1T&#10;u64TMRDtkfgHyz3ZvHNZZXOLhEuDIBKP3vHau5b8ksfJJj/BDyDRQUVJz99w+QzG3hBdLk0KGmvs&#10;GZ+Zc3y8vD0aTQ4igHK2oqPBkBJhuauVbSr6/t3dsxtKIDJbM+2sqOhJAL1dPX2y7Hwpxq51uhaB&#10;IIiFsvMVbWP0ZVEAb4VhMHBeWExKFwyLuA1NUQfWIbrRxXg4nBedC7UPjgsAPN30SXpGDNcAOikV&#10;FxvH90bY2KMGoVlEStAqD3SVp5VS8PhGShCR6Ioi05hXbILxLq3FasnKJjDfKn4egV0zwiNOhimL&#10;TS9QGxYZ2Qf1D5RRPDhwMg64M0VPJCuCLEbDR9q8bZkXmQtKDf4iOvw/WP76sA1E1RWdUmKZwQe/&#10;//T958cvv358xvX+21cyTSJ1HkqsXdttOO/Ab0NifJTBEKmV/4BuyhogK3LMEp8uEotjJBwPZ5Ob&#10;2XQyo4RjbjyfL/ITFD1MgvMB4kvhDElBRbWySQFWssMriNgaS/+UpGNtSYd9ZzeLhMnQjxJ9gKHx&#10;yAlsky+D06q+U1qnKxCa3VoHcmDoicXk+Xo9SQwR+K+y1GXDoO3rcqp3SytY/cLWJJ48qmXxk9A0&#10;gxE1JVrgn0oRArIyMqWvqcTW2qYLIjv2TDRJ3oucop2rT/hSex9U06IwozxzyqAz8vRnFyfrPdxj&#10;/PDnrn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XJPLtkAAAAIAQAADwAAAAAAAAABACAAAAAi&#10;AAAAZHJzL2Rvd25yZXYueG1sUEsBAhQAFAAAAAgAh07iQIxCVM8JAgAAAQQAAA4AAAAAAAAAAQAg&#10;AAAAKAEAAGRycy9lMm9Eb2MueG1sUEsFBgAAAAAGAAYAWQEAAKMFAAAAAA==&#10;">
              <v:fill on="f" focussize="0,0"/>
              <v:stroke weight="1.25pt" color="#739CC3" joinstyle="round"/>
              <v:imagedata o:title=""/>
              <o:lock v:ext="edit" aspectratio="f"/>
            </v:line>
          </w:pict>
        </mc:Fallback>
      </mc:AlternateContent>
    </w:r>
    <w:r>
      <w:drawing>
        <wp:anchor distT="0" distB="0" distL="114300" distR="114300" simplePos="0" relativeHeight="251660288" behindDoc="1" locked="0" layoutInCell="1" allowOverlap="1">
          <wp:simplePos x="0" y="0"/>
          <wp:positionH relativeFrom="column">
            <wp:posOffset>3938905</wp:posOffset>
          </wp:positionH>
          <wp:positionV relativeFrom="paragraph">
            <wp:posOffset>12065</wp:posOffset>
          </wp:positionV>
          <wp:extent cx="1333500" cy="281305"/>
          <wp:effectExtent l="0" t="0" r="0" b="4445"/>
          <wp:wrapNone/>
          <wp:docPr id="2" name="Picture 1" descr="做最好的自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做最好的自己"/>
                  <pic:cNvPicPr>
                    <a:picLocks noChangeAspect="1"/>
                  </pic:cNvPicPr>
                </pic:nvPicPr>
                <pic:blipFill>
                  <a:blip r:embed="rId2"/>
                  <a:stretch>
                    <a:fillRect/>
                  </a:stretch>
                </pic:blipFill>
                <pic:spPr>
                  <a:xfrm>
                    <a:off x="0" y="0"/>
                    <a:ext cx="1333500" cy="281305"/>
                  </a:xfrm>
                  <a:prstGeom prst="rect">
                    <a:avLst/>
                  </a:prstGeom>
                  <a:noFill/>
                  <a:ln>
                    <a:noFill/>
                  </a:ln>
                </pic:spPr>
              </pic:pic>
            </a:graphicData>
          </a:graphic>
        </wp:anchor>
      </w:drawing>
    </w:r>
    <w:r>
      <w:rPr>
        <w:rFonts w:hint="eastAsia" w:ascii="华文行楷" w:eastAsia="华文行楷"/>
        <w:sz w:val="21"/>
        <w:szCs w:val="21"/>
      </w:rPr>
      <w:t>广州</w:t>
    </w:r>
    <w:r>
      <w:rPr>
        <w:rFonts w:hint="eastAsia" w:ascii="华文行楷" w:eastAsia="华文行楷"/>
        <w:sz w:val="21"/>
        <w:szCs w:val="21"/>
        <w:lang w:eastAsia="zh-CN"/>
      </w:rPr>
      <w:t>市花都区花广金狮学校</w:t>
    </w:r>
  </w:p>
  <w:p>
    <w:pPr>
      <w:pStyle w:val="2"/>
      <w:bidi w:val="0"/>
      <w:ind w:firstLine="1080" w:firstLineChars="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NzRhMWZhNzRjODE1NTIxYWFlZDgxOGJjODNhZmQifQ=="/>
  </w:docVars>
  <w:rsids>
    <w:rsidRoot w:val="28C352D5"/>
    <w:rsid w:val="003127CC"/>
    <w:rsid w:val="01685FC2"/>
    <w:rsid w:val="016F4C47"/>
    <w:rsid w:val="01D77245"/>
    <w:rsid w:val="01E91BA8"/>
    <w:rsid w:val="03455F4E"/>
    <w:rsid w:val="03D11A9D"/>
    <w:rsid w:val="03F0452D"/>
    <w:rsid w:val="0493592C"/>
    <w:rsid w:val="051C5A44"/>
    <w:rsid w:val="059E0D76"/>
    <w:rsid w:val="05EC26B0"/>
    <w:rsid w:val="067D155B"/>
    <w:rsid w:val="06FE0AB0"/>
    <w:rsid w:val="07601D85"/>
    <w:rsid w:val="07B55820"/>
    <w:rsid w:val="08524B45"/>
    <w:rsid w:val="097770CC"/>
    <w:rsid w:val="09AB2883"/>
    <w:rsid w:val="09E91EE1"/>
    <w:rsid w:val="0B176B10"/>
    <w:rsid w:val="0C6A0C20"/>
    <w:rsid w:val="0D4B0CAA"/>
    <w:rsid w:val="0D562B05"/>
    <w:rsid w:val="0D565292"/>
    <w:rsid w:val="0DA21130"/>
    <w:rsid w:val="0E4E7C41"/>
    <w:rsid w:val="0E6F70AF"/>
    <w:rsid w:val="0EB9159E"/>
    <w:rsid w:val="0FFF1232"/>
    <w:rsid w:val="102F3AF9"/>
    <w:rsid w:val="10916559"/>
    <w:rsid w:val="10AD0C8E"/>
    <w:rsid w:val="10AF4A06"/>
    <w:rsid w:val="11A16A45"/>
    <w:rsid w:val="123A09EC"/>
    <w:rsid w:val="125E7BB8"/>
    <w:rsid w:val="12E00C3B"/>
    <w:rsid w:val="138E0ECF"/>
    <w:rsid w:val="13E67336"/>
    <w:rsid w:val="14755F67"/>
    <w:rsid w:val="15525F48"/>
    <w:rsid w:val="155D7127"/>
    <w:rsid w:val="15D14E14"/>
    <w:rsid w:val="16900E36"/>
    <w:rsid w:val="16B53506"/>
    <w:rsid w:val="16DB4E20"/>
    <w:rsid w:val="16E50D05"/>
    <w:rsid w:val="17AE3AC8"/>
    <w:rsid w:val="188E111A"/>
    <w:rsid w:val="1D37025D"/>
    <w:rsid w:val="1D632E00"/>
    <w:rsid w:val="1DD65CC8"/>
    <w:rsid w:val="1E566E09"/>
    <w:rsid w:val="1E8651FF"/>
    <w:rsid w:val="1E913FE6"/>
    <w:rsid w:val="1F9A27ED"/>
    <w:rsid w:val="20FD356C"/>
    <w:rsid w:val="21567F6D"/>
    <w:rsid w:val="218E00B0"/>
    <w:rsid w:val="21997F43"/>
    <w:rsid w:val="21AE349F"/>
    <w:rsid w:val="223021E1"/>
    <w:rsid w:val="231528D7"/>
    <w:rsid w:val="234F5676"/>
    <w:rsid w:val="239A6D18"/>
    <w:rsid w:val="24247062"/>
    <w:rsid w:val="248A3FFE"/>
    <w:rsid w:val="24F565EC"/>
    <w:rsid w:val="271C063B"/>
    <w:rsid w:val="28B5297E"/>
    <w:rsid w:val="28C352D5"/>
    <w:rsid w:val="2B3E30FF"/>
    <w:rsid w:val="2B454A1F"/>
    <w:rsid w:val="2B50413D"/>
    <w:rsid w:val="2B7A6D88"/>
    <w:rsid w:val="2B7D7783"/>
    <w:rsid w:val="2E3B0FB9"/>
    <w:rsid w:val="2E7800EE"/>
    <w:rsid w:val="2E9B384C"/>
    <w:rsid w:val="2F30296A"/>
    <w:rsid w:val="31701A99"/>
    <w:rsid w:val="32220587"/>
    <w:rsid w:val="34E35A1F"/>
    <w:rsid w:val="35427200"/>
    <w:rsid w:val="359F6EEB"/>
    <w:rsid w:val="35B67668"/>
    <w:rsid w:val="35CF1523"/>
    <w:rsid w:val="35E13004"/>
    <w:rsid w:val="36CF0D70"/>
    <w:rsid w:val="38247682"/>
    <w:rsid w:val="38F76585"/>
    <w:rsid w:val="393D0552"/>
    <w:rsid w:val="3A150ADA"/>
    <w:rsid w:val="3A5E2E76"/>
    <w:rsid w:val="3A6A06DE"/>
    <w:rsid w:val="3A91515E"/>
    <w:rsid w:val="3AB6236D"/>
    <w:rsid w:val="3B0A0908"/>
    <w:rsid w:val="3B0F5F1E"/>
    <w:rsid w:val="3B561D9F"/>
    <w:rsid w:val="3B5B5B68"/>
    <w:rsid w:val="3C443DE0"/>
    <w:rsid w:val="3C94391B"/>
    <w:rsid w:val="3D5A3DC8"/>
    <w:rsid w:val="3D8552DA"/>
    <w:rsid w:val="3F1735F3"/>
    <w:rsid w:val="40AE54E4"/>
    <w:rsid w:val="41BD2B78"/>
    <w:rsid w:val="41D5088E"/>
    <w:rsid w:val="421760DD"/>
    <w:rsid w:val="428945A7"/>
    <w:rsid w:val="428D3D7D"/>
    <w:rsid w:val="42E275D5"/>
    <w:rsid w:val="43505250"/>
    <w:rsid w:val="44985CD0"/>
    <w:rsid w:val="449A1A1B"/>
    <w:rsid w:val="449F47B6"/>
    <w:rsid w:val="44EF347D"/>
    <w:rsid w:val="45E261AC"/>
    <w:rsid w:val="4607616F"/>
    <w:rsid w:val="46511AE0"/>
    <w:rsid w:val="47262F6D"/>
    <w:rsid w:val="49B72DFE"/>
    <w:rsid w:val="49CC7DFC"/>
    <w:rsid w:val="4A243455"/>
    <w:rsid w:val="4A303C9C"/>
    <w:rsid w:val="4B2417A2"/>
    <w:rsid w:val="4B8D5369"/>
    <w:rsid w:val="4C7B7507"/>
    <w:rsid w:val="4D6640C3"/>
    <w:rsid w:val="4DB56DF9"/>
    <w:rsid w:val="4E2D698F"/>
    <w:rsid w:val="4E4D2A0C"/>
    <w:rsid w:val="50292E18"/>
    <w:rsid w:val="50CA6717"/>
    <w:rsid w:val="517C1712"/>
    <w:rsid w:val="51C36C0A"/>
    <w:rsid w:val="51E0237F"/>
    <w:rsid w:val="530F1438"/>
    <w:rsid w:val="54F2623D"/>
    <w:rsid w:val="55564A7A"/>
    <w:rsid w:val="55664405"/>
    <w:rsid w:val="556A544E"/>
    <w:rsid w:val="558A26B0"/>
    <w:rsid w:val="560311B8"/>
    <w:rsid w:val="569002F0"/>
    <w:rsid w:val="570F1750"/>
    <w:rsid w:val="573E7085"/>
    <w:rsid w:val="57E5652D"/>
    <w:rsid w:val="58984204"/>
    <w:rsid w:val="590E5C0C"/>
    <w:rsid w:val="59DB0B71"/>
    <w:rsid w:val="5A3B68D8"/>
    <w:rsid w:val="5A426247"/>
    <w:rsid w:val="5A664029"/>
    <w:rsid w:val="5AE2630A"/>
    <w:rsid w:val="5B7F298C"/>
    <w:rsid w:val="5B835E40"/>
    <w:rsid w:val="5BBB1A7E"/>
    <w:rsid w:val="5BF92580"/>
    <w:rsid w:val="5C3E770E"/>
    <w:rsid w:val="5C7D217E"/>
    <w:rsid w:val="5E343D6A"/>
    <w:rsid w:val="5F356349"/>
    <w:rsid w:val="5F726336"/>
    <w:rsid w:val="5FF612D7"/>
    <w:rsid w:val="611965AE"/>
    <w:rsid w:val="6197403F"/>
    <w:rsid w:val="628D57F7"/>
    <w:rsid w:val="62C81CD5"/>
    <w:rsid w:val="62F876BD"/>
    <w:rsid w:val="63F0428F"/>
    <w:rsid w:val="645B63D4"/>
    <w:rsid w:val="645E744B"/>
    <w:rsid w:val="64F44042"/>
    <w:rsid w:val="65913850"/>
    <w:rsid w:val="66BA2932"/>
    <w:rsid w:val="670C5884"/>
    <w:rsid w:val="670D4879"/>
    <w:rsid w:val="672C2A0A"/>
    <w:rsid w:val="673061C6"/>
    <w:rsid w:val="68380392"/>
    <w:rsid w:val="683E40D6"/>
    <w:rsid w:val="68E00D76"/>
    <w:rsid w:val="69AC474B"/>
    <w:rsid w:val="69E30717"/>
    <w:rsid w:val="6A790822"/>
    <w:rsid w:val="6A8C2F8D"/>
    <w:rsid w:val="6A9725A6"/>
    <w:rsid w:val="6B5044F1"/>
    <w:rsid w:val="6B533796"/>
    <w:rsid w:val="6BC24763"/>
    <w:rsid w:val="6CAD71C1"/>
    <w:rsid w:val="6DDC4C43"/>
    <w:rsid w:val="6E027DEE"/>
    <w:rsid w:val="70456D97"/>
    <w:rsid w:val="71740145"/>
    <w:rsid w:val="722021E3"/>
    <w:rsid w:val="73136FCA"/>
    <w:rsid w:val="73661354"/>
    <w:rsid w:val="73F32794"/>
    <w:rsid w:val="774D3A7A"/>
    <w:rsid w:val="79176A2C"/>
    <w:rsid w:val="795B7FA5"/>
    <w:rsid w:val="79B36185"/>
    <w:rsid w:val="79E13C68"/>
    <w:rsid w:val="7A3868B7"/>
    <w:rsid w:val="7A505DFA"/>
    <w:rsid w:val="7AC66C0C"/>
    <w:rsid w:val="7B0B2D69"/>
    <w:rsid w:val="7B2D6A86"/>
    <w:rsid w:val="7B931C78"/>
    <w:rsid w:val="7EDF0647"/>
    <w:rsid w:val="7F26547C"/>
    <w:rsid w:val="7F266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styleId="9">
    <w:name w:val="page number"/>
    <w:basedOn w:val="7"/>
    <w:qFormat/>
    <w:uiPriority w:val="0"/>
  </w:style>
  <w:style w:type="paragraph" w:styleId="10">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11">
    <w:name w:val="List Paragraph"/>
    <w:basedOn w:val="1"/>
    <w:qFormat/>
    <w:uiPriority w:val="34"/>
    <w:pPr>
      <w:widowControl/>
      <w:spacing w:after="120" w:line="264" w:lineRule="auto"/>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2348</Words>
  <Characters>2378</Characters>
  <Lines>0</Lines>
  <Paragraphs>0</Paragraphs>
  <TotalTime>2</TotalTime>
  <ScaleCrop>false</ScaleCrop>
  <LinksUpToDate>false</LinksUpToDate>
  <CharactersWithSpaces>2384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2021-11-01T08:50:00Z</dcterms:created>
  <dc:creator></dc:creator>
  <cp:lastModifiedBy>Administrator</cp:lastModifiedBy>
  <dcterms:modified xsi:type="dcterms:W3CDTF">2023-02-02T08:05:36Z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43BF26B1CE6A4A0B94B84456ED85FBD3</vt:lpwstr>
  </property>
</Properties>
</file>