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广州市花都区花广金狮</w:t>
      </w:r>
      <w:r>
        <w:rPr>
          <w:rFonts w:hint="eastAsia" w:ascii="黑体" w:hAnsi="黑体" w:eastAsia="黑体" w:cs="黑体"/>
          <w:b/>
          <w:sz w:val="36"/>
          <w:szCs w:val="36"/>
        </w:rPr>
        <w:t>学校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-202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学年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班级</w:t>
      </w:r>
      <w:r>
        <w:rPr>
          <w:rFonts w:hint="eastAsia" w:ascii="黑体" w:hAnsi="黑体" w:eastAsia="黑体" w:cs="黑体"/>
          <w:b/>
          <w:sz w:val="36"/>
          <w:szCs w:val="36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黄丹仪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初三年级是学生成长的重要的阶段，对他们的未来的人生道路都有不可轻视的地位，为更好地促进学生成长，取得学习进步，为夺取2023年中考胜利而不断努力!现制定本学期的班主任工作计划如下：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279" w:leftChars="133" w:firstLine="281" w:firstLineChars="100"/>
        <w:jc w:val="left"/>
        <w:textAlignment w:val="auto"/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  <w:t>班级基本情况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902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班现有学生3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人，其中男生2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人，女生1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人。经过上一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两年的学习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教育，本班学习生的学习习惯、行为习惯、生活习惯都得到了提升。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放了寒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假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，部分学生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返校后尚未进入学习状态，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表现松散，态度不端正，在学上存在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明显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两极分化的趋势。本学期仍进一步培养学生良好的学习习惯，最大限度营造一个守纪、进取、勤奋的先进班集体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  <w:t>二、本学期工作目标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560" w:hanging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（一）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建设一支积极能干、高效率的班干部队伍。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560" w:hanging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（二）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指导全体同学细化各科的学习目标，形成积极向上的学习氛围。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560" w:hanging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（三）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严抓学习、纪律、礼貌、劳动等常规，养成优秀的德育习惯。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560" w:hanging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（四）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与各科科任老师沟通，关爱关注本班的每一位同学。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三、</w:t>
      </w:r>
      <w:r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  <w:t>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（一）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按照小组协作学习的计划，重新排座位，安排好卫生任务，为新学期班级工作的运转开好头。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（二）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加强班干部队伍建设，细化分工，每周定期开展班干部会议，及时总结班级存在的问题并提出有效建议。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（三）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根据学校要求，继续加强德育工作。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（四）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与各任课老师沟通，以各课代表为核心，带动全班同学自主学习，营造积极向上的学习气氛。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（五）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做好后进生转化，多谈话、多教育、多检查、多督促、多跟进。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（六）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发掘学生特长，培养学生多方面发展。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（七）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定期与学生谈心交流，了解学生的思想动态，及时疏导解决学生的问题。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（八）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做好家校联系工作，力争得到家长的全力配合，共同管理好学生。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  <w:t>四、具体措施及要求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(一)家校教育相结合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孩子的进步。集体的成长，离不开老师，也离不开家长。平时把学生在校的各方面的表现反馈给家长，对学生的优缺点不夸大，也不缩小，采取与家长共同研究和商讨的态度，争取与家长相互配合，使家长对孩子在校情况做到心中有数，请家长协助鼓励和帮助学生，做好学生的思想工作。同时，向家长了解学生在家的表现，及时找到问题所在，对症下药，推动家庭和校外教育，促进学生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（二）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加强班干部的培养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培养班干部是班主任工作的一项十分重要的工作。我班经过一个学期已经培养了一部分认真负责的学生干部，但是有部分还不适合担任班级工作，所以在第一周的周会上由学生无记名投票选举，重新选出受学生欢迎、受学生肯定的班干部。另外，我还将在班上实行“值日班长”的方案，不断发现和培养积极的学生，扩大积极学生的队伍。积极的同学越多，教育的力量也就越大。每两个星期召开一次班干部会议，听取班干部对本班情况的汇报和建议，及时调整，确定下周行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/>
          <w:sz w:val="28"/>
          <w:szCs w:val="28"/>
          <w:lang w:val="en-US" w:eastAsia="zh-CN"/>
        </w:rPr>
        <w:t>（三）确立班集体的奋斗目标</w:t>
      </w:r>
      <w:r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第二周班会确立班级奋斗目标和个人奋斗目标。班集体的共同奋斗目标，是班集体的理想和前进的方向，班集体如过没有共同追求的奋斗目标，就会失去前进的动力。所以，一个良好的班集体应该有一个集体的奋斗目标，这个目标应该是近期、中期、远期目标的结合，逐步实现目标的过程会产生梯次激励效应，形成强大的班级凝聚力。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br w:type="textWrapping"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 xml:space="preserve"> （四）做好后进生的转化工作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br w:type="textWrapping"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 xml:space="preserve">第一，充分尊重爱护学生，不能损伤学生的自尊和自信，因为只有对学生发自内心真挚的爱，才能给他们以鼓舞，能使学困生感到无比的温暖，才能点燃学生追求上进、成为优秀生的希望之火。第二，要注意表扬和批评艺术，对学生宽容但不能放纵，严格但不能苛刻，因为后进生往往看不到自己的优点和长处，容易自卑孤立，所以这就要求我们善于抓住他们的闪光点，让后进生体会愉悦的成功感和被人尊重的感觉。第三，由班委会和课代表牵头，采取手拉手的形式，实现一帮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（五）加强诚信教育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904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班部分学生诚信意识不够强，本学期将着重培养学生诚实待人、守时守信的优良品质、在班会上积极开展“诚信”主题教育活动，大力提倡诚信作业、诚信考试，坚决杜绝学生考试作弊、替代作业等不诚信现象。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（六）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加强科任老师之间的交流和沟通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积极探索新的素质教育的途径，配合科任老师，提高学生在各方面的学习兴趣，培养独立学习的能力，提高整体水平，建立学风浓、学风正的班级风气。同时，经常向科任老师了解学生的学习情况，以自己的能力全力配合科任老师给学生更多的辅导。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加强学风建设，营造积极向上的学习氛围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加强与科任老师的沟通，及时了解学生的学习动态；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定期不定期召开学习委员和课代表会议，了解学生作业的完成情况，对拖欠作业的学生及时进行教育；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利用班会课开展学法交流，促进学生共同提高；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在班级建立“小组互助学习”模式，开展多种学习竞赛活动，形成一种你追我赶的竞争氛围。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（八）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结合我校德育处要求加强行为习惯、纪律养成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没有规矩，不成方圆。良好的课堂纪律是取得优异成绩和养成好班风的前提，在这方面必须严格制定班级纪律奖惩措施，并且让学生也参与其中。同时，平时的就餐纪律、就寝纪律、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体育训练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及课间操纪律、眼保健操纪律等也要加强，要求学生能够保证做到严于利己，宽以待人。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（九）加强安全教育，保证生命安全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根据学校安全教育指导要求，积极配合学校，联系家长及时登录“安全教育平台”学习相关安全知识。同时利用班会课、墙报。宣传栏等途径对学生进行各项安全教育，如防溺水知识学习、防灾知识学习、交通安全、用电，食品安全等。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（十）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关爱、关心每一个学生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>除了教学上的辅导，平时多巡查，查自习纪律、出操纪律、就寝纪律等，及时发现学生的问题和困难，并给予指导和帮助。同时，多与心理老师沟通，班上若出现学生情绪或者心理有困难的，及时开展心理健康指导活动，保证每个学生健康快乐成长。</w:t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Cs/>
          <w:sz w:val="28"/>
          <w:szCs w:val="28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D1AD68-27D3-4A0D-BC86-222E030152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AE01A1-59E9-418C-9C12-32F4BAB6CEF6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9B3847A1-2AFC-4ECF-9C44-8307862BA17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0C2138F-8E1D-46A4-AD9A-F3EF774913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40" w:firstLineChars="300"/>
      <w:rPr>
        <w:rFonts w:hint="eastAsia" w:ascii="华文行楷" w:eastAsia="华文行楷"/>
        <w:sz w:val="21"/>
        <w:szCs w:val="21"/>
      </w:rPr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7620</wp:posOffset>
          </wp:positionV>
          <wp:extent cx="339090" cy="323215"/>
          <wp:effectExtent l="0" t="0" r="3810" b="635"/>
          <wp:wrapNone/>
          <wp:docPr id="1" name="图片 3" descr="C:\Users\Administrator\Desktop\微信图片_20220221160339.jpg微信图片_20220221160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C:\Users\Administrator\Desktop\微信图片_20220221160339.jpg微信图片_2022022116033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194310</wp:posOffset>
              </wp:positionV>
              <wp:extent cx="5385435" cy="26670"/>
              <wp:effectExtent l="0" t="7620" r="5715" b="2286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.8pt;margin-top:15.3pt;height:2.1pt;width:424.05pt;z-index:251661312;mso-width-relative:page;mso-height-relative:page;" filled="f" stroked="t" coordsize="21600,21600" o:gfxdata="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XJPLtkAAAAIAQAADwAAAAAAAAABACAAAAAi&#10;AAAAZHJzL2Rvd25yZXYueG1sUEsBAhQAFAAAAAgAh07iQIxCVM8JAgAAAQQAAA4AAAAAAAAAAQAg&#10;AAAAKA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</w:t>
    </w:r>
    <w:r>
      <w:rPr>
        <w:rFonts w:hint="eastAsia" w:ascii="华文行楷" w:eastAsia="华文行楷"/>
        <w:sz w:val="21"/>
        <w:szCs w:val="21"/>
        <w:lang w:eastAsia="zh-CN"/>
      </w:rPr>
      <w:t>市花都区花广金狮学校</w:t>
    </w:r>
  </w:p>
  <w:p>
    <w:pPr>
      <w:pStyle w:val="2"/>
      <w:bidi w:val="0"/>
      <w:ind w:firstLine="1080" w:firstLineChars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EEAAB"/>
    <w:multiLevelType w:val="singleLevel"/>
    <w:tmpl w:val="8C2EEA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7621A2"/>
    <w:multiLevelType w:val="singleLevel"/>
    <w:tmpl w:val="B17621A2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NjAxNjhkNzY1NDIzYmVkOTQxZGM2YWZiZjU1OWQifQ=="/>
  </w:docVars>
  <w:rsids>
    <w:rsidRoot w:val="28C352D5"/>
    <w:rsid w:val="003127CC"/>
    <w:rsid w:val="01685FC2"/>
    <w:rsid w:val="016F4C47"/>
    <w:rsid w:val="01D77245"/>
    <w:rsid w:val="01E91BA8"/>
    <w:rsid w:val="03455F4E"/>
    <w:rsid w:val="03D11A9D"/>
    <w:rsid w:val="03F0452D"/>
    <w:rsid w:val="0493592C"/>
    <w:rsid w:val="051C5A44"/>
    <w:rsid w:val="059E0D76"/>
    <w:rsid w:val="05EC26B0"/>
    <w:rsid w:val="067D155B"/>
    <w:rsid w:val="06FE0AB0"/>
    <w:rsid w:val="07601D85"/>
    <w:rsid w:val="07B55820"/>
    <w:rsid w:val="08524B45"/>
    <w:rsid w:val="097770CC"/>
    <w:rsid w:val="09AB2883"/>
    <w:rsid w:val="09E91EE1"/>
    <w:rsid w:val="0B176B10"/>
    <w:rsid w:val="0D4B0CAA"/>
    <w:rsid w:val="0D562B05"/>
    <w:rsid w:val="0D565292"/>
    <w:rsid w:val="0DA21130"/>
    <w:rsid w:val="0E6F70AF"/>
    <w:rsid w:val="0FFF1232"/>
    <w:rsid w:val="102F3AF9"/>
    <w:rsid w:val="10916559"/>
    <w:rsid w:val="10AD0C8E"/>
    <w:rsid w:val="10AF4A06"/>
    <w:rsid w:val="11A16A45"/>
    <w:rsid w:val="123A09EC"/>
    <w:rsid w:val="125E7BB8"/>
    <w:rsid w:val="12E00C3B"/>
    <w:rsid w:val="138E0ECF"/>
    <w:rsid w:val="13E67336"/>
    <w:rsid w:val="14755F67"/>
    <w:rsid w:val="15525F48"/>
    <w:rsid w:val="155D7127"/>
    <w:rsid w:val="15D14E14"/>
    <w:rsid w:val="16900E36"/>
    <w:rsid w:val="16B53506"/>
    <w:rsid w:val="16E50D05"/>
    <w:rsid w:val="17AE3AC8"/>
    <w:rsid w:val="188E111A"/>
    <w:rsid w:val="1D37025D"/>
    <w:rsid w:val="1D632E00"/>
    <w:rsid w:val="1DD65CC8"/>
    <w:rsid w:val="1E566E09"/>
    <w:rsid w:val="1E8651FF"/>
    <w:rsid w:val="1E913FE6"/>
    <w:rsid w:val="1F9A27ED"/>
    <w:rsid w:val="20FD356C"/>
    <w:rsid w:val="21567F6D"/>
    <w:rsid w:val="218E00B0"/>
    <w:rsid w:val="21997F43"/>
    <w:rsid w:val="21AE349F"/>
    <w:rsid w:val="223021E1"/>
    <w:rsid w:val="231528D7"/>
    <w:rsid w:val="234F5676"/>
    <w:rsid w:val="239A6D18"/>
    <w:rsid w:val="24247062"/>
    <w:rsid w:val="248A3FFE"/>
    <w:rsid w:val="24F565EC"/>
    <w:rsid w:val="271C063B"/>
    <w:rsid w:val="28B5297E"/>
    <w:rsid w:val="28C352D5"/>
    <w:rsid w:val="29CD081B"/>
    <w:rsid w:val="29DF79C3"/>
    <w:rsid w:val="2B3E30FF"/>
    <w:rsid w:val="2B454A1F"/>
    <w:rsid w:val="2B50413D"/>
    <w:rsid w:val="2B7A6D88"/>
    <w:rsid w:val="2B7D7783"/>
    <w:rsid w:val="2BBC04DA"/>
    <w:rsid w:val="2E3B0FB9"/>
    <w:rsid w:val="2E7800EE"/>
    <w:rsid w:val="2E9B384C"/>
    <w:rsid w:val="2F30296A"/>
    <w:rsid w:val="31701A99"/>
    <w:rsid w:val="32220587"/>
    <w:rsid w:val="32BF71CB"/>
    <w:rsid w:val="34E35A1F"/>
    <w:rsid w:val="35427200"/>
    <w:rsid w:val="35B67668"/>
    <w:rsid w:val="35CF1523"/>
    <w:rsid w:val="36CF0D70"/>
    <w:rsid w:val="38247682"/>
    <w:rsid w:val="38F76585"/>
    <w:rsid w:val="393D0552"/>
    <w:rsid w:val="39755A09"/>
    <w:rsid w:val="3A150ADA"/>
    <w:rsid w:val="3A5E2E76"/>
    <w:rsid w:val="3A6A06DE"/>
    <w:rsid w:val="3A91515E"/>
    <w:rsid w:val="3AB6236D"/>
    <w:rsid w:val="3B0A0908"/>
    <w:rsid w:val="3B0F5F1E"/>
    <w:rsid w:val="3B561D9F"/>
    <w:rsid w:val="3B5B5B68"/>
    <w:rsid w:val="3C443DE0"/>
    <w:rsid w:val="3C94391B"/>
    <w:rsid w:val="3D5A3DC8"/>
    <w:rsid w:val="3D8552DA"/>
    <w:rsid w:val="3F1735F3"/>
    <w:rsid w:val="40AE54E4"/>
    <w:rsid w:val="41BD2B78"/>
    <w:rsid w:val="41D5088E"/>
    <w:rsid w:val="421760DD"/>
    <w:rsid w:val="428945A7"/>
    <w:rsid w:val="428D3D7D"/>
    <w:rsid w:val="42E275D5"/>
    <w:rsid w:val="43505250"/>
    <w:rsid w:val="43F35368"/>
    <w:rsid w:val="44985CD0"/>
    <w:rsid w:val="449A1A1B"/>
    <w:rsid w:val="449F47B6"/>
    <w:rsid w:val="44EF347D"/>
    <w:rsid w:val="44F17D02"/>
    <w:rsid w:val="45E261AC"/>
    <w:rsid w:val="4607616F"/>
    <w:rsid w:val="46511AE0"/>
    <w:rsid w:val="47262F6D"/>
    <w:rsid w:val="48A07302"/>
    <w:rsid w:val="49B72DFE"/>
    <w:rsid w:val="49CC7DFC"/>
    <w:rsid w:val="4A243455"/>
    <w:rsid w:val="4A303C9C"/>
    <w:rsid w:val="4B2417A2"/>
    <w:rsid w:val="4B8D5369"/>
    <w:rsid w:val="4C7B7507"/>
    <w:rsid w:val="4D6640C3"/>
    <w:rsid w:val="4DB56DF9"/>
    <w:rsid w:val="4E2D698F"/>
    <w:rsid w:val="4E4D2A0C"/>
    <w:rsid w:val="50292E18"/>
    <w:rsid w:val="50CA6717"/>
    <w:rsid w:val="517C1712"/>
    <w:rsid w:val="51C36C0A"/>
    <w:rsid w:val="51E0237F"/>
    <w:rsid w:val="530F1438"/>
    <w:rsid w:val="54F2623D"/>
    <w:rsid w:val="55664405"/>
    <w:rsid w:val="556A544E"/>
    <w:rsid w:val="558A26B0"/>
    <w:rsid w:val="560311B8"/>
    <w:rsid w:val="569002F0"/>
    <w:rsid w:val="57E5652D"/>
    <w:rsid w:val="58442BCD"/>
    <w:rsid w:val="58984204"/>
    <w:rsid w:val="590E5C0C"/>
    <w:rsid w:val="59DB0B71"/>
    <w:rsid w:val="5A3B68D8"/>
    <w:rsid w:val="5A426247"/>
    <w:rsid w:val="5A664029"/>
    <w:rsid w:val="5AE2630A"/>
    <w:rsid w:val="5B7F298C"/>
    <w:rsid w:val="5B835E40"/>
    <w:rsid w:val="5BBB1A7E"/>
    <w:rsid w:val="5BF92580"/>
    <w:rsid w:val="5C3E770E"/>
    <w:rsid w:val="5C7D217E"/>
    <w:rsid w:val="5E343D6A"/>
    <w:rsid w:val="5F356349"/>
    <w:rsid w:val="5F726336"/>
    <w:rsid w:val="5FF612D7"/>
    <w:rsid w:val="611965AE"/>
    <w:rsid w:val="6197403F"/>
    <w:rsid w:val="61E6591F"/>
    <w:rsid w:val="628D57F7"/>
    <w:rsid w:val="62C81CD5"/>
    <w:rsid w:val="62F876BD"/>
    <w:rsid w:val="63F0428F"/>
    <w:rsid w:val="645B63D4"/>
    <w:rsid w:val="645E744B"/>
    <w:rsid w:val="64F44042"/>
    <w:rsid w:val="65913850"/>
    <w:rsid w:val="66A16D6C"/>
    <w:rsid w:val="66BA2932"/>
    <w:rsid w:val="670D4879"/>
    <w:rsid w:val="672C2A0A"/>
    <w:rsid w:val="673061C6"/>
    <w:rsid w:val="683E40D6"/>
    <w:rsid w:val="68E00D76"/>
    <w:rsid w:val="69AC474B"/>
    <w:rsid w:val="69E30717"/>
    <w:rsid w:val="6A790822"/>
    <w:rsid w:val="6A8C2F8D"/>
    <w:rsid w:val="6A9725A6"/>
    <w:rsid w:val="6B5044F1"/>
    <w:rsid w:val="6B533796"/>
    <w:rsid w:val="6BC24763"/>
    <w:rsid w:val="6CAD71C1"/>
    <w:rsid w:val="6DDC4C43"/>
    <w:rsid w:val="6E027DEE"/>
    <w:rsid w:val="70456D97"/>
    <w:rsid w:val="71740145"/>
    <w:rsid w:val="722021E3"/>
    <w:rsid w:val="73136FCA"/>
    <w:rsid w:val="73661354"/>
    <w:rsid w:val="73F32794"/>
    <w:rsid w:val="74436B49"/>
    <w:rsid w:val="774D3A7A"/>
    <w:rsid w:val="79176A2C"/>
    <w:rsid w:val="795B7FA5"/>
    <w:rsid w:val="79E13C68"/>
    <w:rsid w:val="7A3868B7"/>
    <w:rsid w:val="7A505DFA"/>
    <w:rsid w:val="7AC66C0C"/>
    <w:rsid w:val="7B0B2D69"/>
    <w:rsid w:val="7B2D6A86"/>
    <w:rsid w:val="7B931C78"/>
    <w:rsid w:val="7EDF0647"/>
    <w:rsid w:val="7F2466A9"/>
    <w:rsid w:val="7F26547C"/>
    <w:rsid w:val="7F26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widowControl/>
      <w:spacing w:after="120" w:line="264" w:lineRule="auto"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4398</Words>
  <Characters>4518</Characters>
  <Lines>0</Lines>
  <Paragraphs>0</Paragraphs>
  <TotalTime>1</TotalTime>
  <ScaleCrop>false</ScaleCrop>
  <LinksUpToDate>false</LinksUpToDate>
  <CharactersWithSpaces>4523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2021-11-01T08:50:00Z</dcterms:created>
  <dc:creator></dc:creator>
  <cp:lastModifiedBy>丹仪</cp:lastModifiedBy>
  <dcterms:modified xsi:type="dcterms:W3CDTF">2023-02-08T11:27:47Z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7DDEAEF0DE114D35A6CCABDA083BF2A2</vt:lpwstr>
  </property>
</Properties>
</file>