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eastAsia" w:ascii="黑体" w:hAnsi="黑体" w:eastAsia="黑体" w:cs="黑体"/>
          <w:szCs w:val="44"/>
        </w:rPr>
      </w:pPr>
      <w:r>
        <w:rPr>
          <w:rFonts w:hint="eastAsia" w:ascii="黑体" w:hAnsi="黑体" w:eastAsia="黑体" w:cs="黑体"/>
          <w:szCs w:val="44"/>
        </w:rPr>
        <w:t>2022</w:t>
      </w:r>
      <w:r>
        <w:rPr>
          <w:rFonts w:hint="eastAsia" w:ascii="黑体" w:hAnsi="黑体" w:eastAsia="黑体" w:cs="黑体"/>
          <w:szCs w:val="44"/>
          <w:lang w:val="en-US" w:eastAsia="zh-CN"/>
        </w:rPr>
        <w:t>-2023</w:t>
      </w:r>
      <w:r>
        <w:rPr>
          <w:rFonts w:hint="eastAsia" w:ascii="黑体" w:hAnsi="黑体" w:eastAsia="黑体" w:cs="黑体"/>
          <w:szCs w:val="44"/>
        </w:rPr>
        <w:t>学年第二学期</w:t>
      </w:r>
      <w:r>
        <w:rPr>
          <w:rFonts w:hint="eastAsia" w:ascii="黑体" w:hAnsi="黑体" w:eastAsia="黑体" w:cs="黑体"/>
          <w:szCs w:val="44"/>
          <w:lang w:val="en-US" w:eastAsia="zh-CN"/>
        </w:rPr>
        <w:t>901</w:t>
      </w:r>
      <w:r>
        <w:rPr>
          <w:rFonts w:hint="eastAsia" w:ascii="黑体" w:hAnsi="黑体" w:eastAsia="黑体" w:cs="黑体"/>
          <w:szCs w:val="44"/>
        </w:rPr>
        <w:t>班班主任工作计划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赵彦任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时间的车轮在快速的旋转，转眼，加入花广这个大家庭以有半年了。在这半年里，在学校各领导和同事们的帮助下，我圆满的完成了上学期的班主任工作。为了更好地开展班级的各项工作，现拟订本学期班主任工作计划。</w:t>
      </w:r>
    </w:p>
    <w:p>
      <w:pPr>
        <w:adjustRightInd w:val="0"/>
        <w:snapToGrid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指导思想：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>本学期班主任工作继续以素质教育为核心，以学校德育工作计划和少先大队工作计划为依据，以培养学生学习、纪律、卫生为目标，以班队会和课堂教学为主要渠道，结合本校实际情况，认真贯彻执行品格教育活动，对学生进行常规教育，发挥小干部的作用，深入开展小雏鹰活动，体现时代气息培养学生的现代素养，结合本班实际开展创造性的活动，突出我班特色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二、本班学生基本情况：</w:t>
      </w:r>
    </w:p>
    <w:p>
      <w:pPr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901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班共有学生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38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人，其中男生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人，女生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人。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年级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的孩子们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对于学校的各项规章制度都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相当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熟悉，也能遵守各项规章制度，但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本班的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孩子们生性活泼好动，纪律各方面还有待提高，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班里个别学生心理素质较差，需要老师加以引导。新的学期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希望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在我的带领下，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孩子们再接再厉，鼓足干劲继续完成各项任务。</w:t>
      </w:r>
    </w:p>
    <w:p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　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三、班级基本目标：</w:t>
      </w:r>
    </w:p>
    <w:p>
      <w:pPr>
        <w:ind w:firstLine="56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本学期我班的基本目标是：让孩子们尽快从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寒假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的快乐氛围中转变过来，投入到学习状态，着力培养一支有进取心、能力较强的班干部队伍，带领全体同学形成良好的学习风气，培养学生良好的行为规范。</w:t>
      </w:r>
    </w:p>
    <w:p>
      <w:pPr>
        <w:ind w:firstLine="560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四、基本措施和做法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重视养成教育：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养成良好的学习习惯和生活习惯对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年级的学生来说非常重要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中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学生日常行为规范》，使学生逐步形成良好的道德品质，行为习惯，学习习惯和积极的学习态度，不使一个学生掉队。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加强后进生管理：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　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及时了解学情：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准确把握学生对知识的掌握，因材施教，在重点难点上下工夫，以促进全班成绩的平稳、扎实地上升。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家教结合：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经常保持与否学生家长联系，使学校教育和家庭教育有机地结合起来，要不厌其烦的做好后进生的转化工作，抓两头，促中间，使全班形成一盘棋，真正成为一个团结向上的班集体。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培养班级干部：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　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重视关怀教育：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要关心学生的生活，及时和家长联系，体贴他们的冷暖，了解他们的心理，建立平等和谐的师生关系，做学生的知心朋友，以使班主任工作做的更好。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　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配合好学校德育工作：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班级工作的一个重要部分，就是班主任工作，是充分发挥学生特长、张扬学生个性的有效途径。本学期将积极配合学校少先大队，结合实际搞好各项活动。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　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重视文体工作：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教育学生上好所有学校开设的课程，积极参加体育锻炼，积极参与学校组织的文娱活动，重视各项比赛的积极参与，培养学生的参与意识。</w:t>
      </w:r>
    </w:p>
    <w:p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　　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五、具体安排：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　　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654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月份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723" w:firstLineChars="3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周次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3132" w:firstLineChars="13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具体工作内容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restart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二月份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480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第一周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（2月5日——2月12日）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1、开学典礼。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2、总结寒假工作，提出新学期要求，做好新学期打算。 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3、抓好学生常规，早日进入正常秩序。 进行队形队列训练。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4、选班级班干部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第二周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（2月13日——2月19日）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50" w:lineRule="atLeast"/>
              <w:ind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任命班级班干部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50" w:lineRule="atLeast"/>
              <w:ind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拍班级集体照  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3、队形队列训练及小结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4、安全教育：防溺水、周末假期安全教育。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第三周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（2月20日——2月26日）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社团课开始上课。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班级文化布置，打造班级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各项常规安全教育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加强劳动观念教育，搞好个人卫生。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第四周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（2月27日——3月5日）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组织三月月考及考试后的质量分析。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假期安全教育、防溺水安全教育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黑板报。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restart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三月份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第五周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（3月6日——3月12日）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三八妇女节活动、植树节主题班会。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假期安全教育。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各项常规工作：指导学生摆桌椅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第六周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（3月13日——3月19日）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各项常规工作：指导学生大扫除及安排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第七周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（3月20日——3月26日）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课间安全教育活动。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2、培养学生的参与意识和集体主义精神。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3、安全教育：交通安全、防溺水安全教育。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1200" w:firstLineChars="5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第八周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（3月27日——4月2日）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1.继续抓好纪律和学习目的教育。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2、模拟单元检测。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3、教学常规检查。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4、黑板报。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第九周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（4月3日——4月9日）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复习、迎接集团组织的期中考试。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召开班干部工作会议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继续抓好各项常规及安全教育：消防安全、防溺水安全；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清明节假期放假。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restart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四月份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（4月10日——4月16日）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筹划活动，制定方案。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参加集团期中考试。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继续抓好法制和安全教育：毒品教育、防溺水安全教育。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第十一周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（4月17日——4月23日）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补五一的课程；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继续抓好各项常规及安全教育：食品安全、防溺水安全。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第十二周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（4月24日——4月28日）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学科竞赛活动。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2、各项常规训练及安全教育：玩游戏的危害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3、黑板报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第十三周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（4月29日——5月3日）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五一假期放假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restart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五月份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第十四周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（5月4日——5月14日）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1、各项常规训练及安全教育：玩游戏的危害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2、继续抓好各项常规及安全教育：食品安全、防溺水安全；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3、母亲节教育活动。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第十五周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（5月15日——5月21日）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开展各类学科竞赛活动。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开展班主任节活动。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集团德育研讨会活动。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各项常规安全教育：爱国主义教育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第十六周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（5月22日——5月28日）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语数英老师，随堂测试。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阳光阅读小结。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教育学生早睡早起，不能贪眠。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黑板报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第十七周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（5月29日——6月4日）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常规检查。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各项常规教育和安全教育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第十八周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（6月5日——6月11日）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准备结束新课，进入复习。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评选班级文明学生。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制定复习计划，鼓励学生努力学习。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restart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六月份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第十九周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（6月12日——6月18日）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1、搞好各类评比，树立榜样。</w:t>
            </w:r>
          </w:p>
          <w:p>
            <w:pPr>
              <w:spacing w:line="480" w:lineRule="exac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2、父亲节活动；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 w:firstLine="960" w:firstLineChars="4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第二十周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（6月19日——6月25日）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结束新课，进入复习阶段；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中考</w:t>
            </w:r>
          </w:p>
        </w:tc>
      </w:tr>
    </w:tbl>
    <w:p>
      <w:pP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>
      <w:pPr>
        <w:adjustRightInd w:val="0"/>
        <w:snapToGrid w:val="0"/>
        <w:spacing w:line="560" w:lineRule="exact"/>
        <w:ind w:firstLine="562" w:firstLineChars="200"/>
        <w:jc w:val="righ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                            花广金师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学校 </w:t>
      </w:r>
    </w:p>
    <w:p>
      <w:pPr>
        <w:adjustRightInd w:val="0"/>
        <w:snapToGrid w:val="0"/>
        <w:spacing w:line="560" w:lineRule="exact"/>
        <w:ind w:firstLine="562" w:firstLineChars="200"/>
        <w:jc w:val="righ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901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班主任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赵彦任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</w:t>
      </w:r>
    </w:p>
    <w:p>
      <w:pPr>
        <w:adjustRightInd w:val="0"/>
        <w:snapToGrid w:val="0"/>
        <w:spacing w:line="560" w:lineRule="exact"/>
        <w:ind w:firstLine="562" w:firstLineChars="200"/>
        <w:jc w:val="right"/>
        <w:rPr>
          <w:rFonts w:hint="eastAsia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  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8"/>
          <w:szCs w:val="28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</w:t>
    </w:r>
    <w:r>
      <w:rPr>
        <w:rFonts w:hint="eastAsia" w:ascii="楷体" w:hAnsi="楷体" w:eastAsia="楷体" w:cs="楷体"/>
        <w:lang w:val="en-US" w:eastAsia="zh-CN"/>
      </w:rPr>
      <w:t>花广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312420" cy="298450"/>
          <wp:effectExtent l="0" t="0" r="11430" b="6350"/>
          <wp:wrapSquare wrapText="bothSides"/>
          <wp:docPr id="1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花广金狮</w:t>
    </w:r>
    <w:r>
      <w:rPr>
        <w:rFonts w:hint="eastAsia" w:ascii="华文行楷" w:eastAsia="华文行楷"/>
        <w:sz w:val="21"/>
        <w:szCs w:val="21"/>
      </w:rPr>
      <w:t>学校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1312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HCntUAAAAFAQAADwAAAAAAAAABACAAAAAiAAAA&#10;ZHJzL2Rvd25yZXYueG1sUEsBAhQAFAAAAAgAh07iQAqOQ/gKAgAAAQQAAA4AAAAAAAAAAQAgAAAA&#10;JAEAAGRycy9lMm9Eb2MueG1sUEsFBgAAAAAGAAYAWQEAAKA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D8753"/>
    <w:multiLevelType w:val="singleLevel"/>
    <w:tmpl w:val="838D8753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1">
    <w:nsid w:val="849A7C50"/>
    <w:multiLevelType w:val="singleLevel"/>
    <w:tmpl w:val="849A7C5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71C93A0"/>
    <w:multiLevelType w:val="singleLevel"/>
    <w:tmpl w:val="971C93A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C64899C"/>
    <w:multiLevelType w:val="singleLevel"/>
    <w:tmpl w:val="AC64899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CBF2034"/>
    <w:multiLevelType w:val="singleLevel"/>
    <w:tmpl w:val="ACBF203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0363E6D"/>
    <w:multiLevelType w:val="singleLevel"/>
    <w:tmpl w:val="C0363E6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42F060E"/>
    <w:multiLevelType w:val="singleLevel"/>
    <w:tmpl w:val="D42F060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EF50FFAF"/>
    <w:multiLevelType w:val="singleLevel"/>
    <w:tmpl w:val="EF50FFA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3F5AC50"/>
    <w:multiLevelType w:val="singleLevel"/>
    <w:tmpl w:val="F3F5AC50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02C61B28"/>
    <w:multiLevelType w:val="singleLevel"/>
    <w:tmpl w:val="02C61B28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0722173D"/>
    <w:multiLevelType w:val="singleLevel"/>
    <w:tmpl w:val="0722173D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10A8C3E4"/>
    <w:multiLevelType w:val="singleLevel"/>
    <w:tmpl w:val="10A8C3E4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9A6F932"/>
    <w:multiLevelType w:val="singleLevel"/>
    <w:tmpl w:val="39A6F932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495DF13A"/>
    <w:multiLevelType w:val="singleLevel"/>
    <w:tmpl w:val="495DF13A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6DA25084"/>
    <w:multiLevelType w:val="singleLevel"/>
    <w:tmpl w:val="6DA250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3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14"/>
  </w:num>
  <w:num w:numId="12">
    <w:abstractNumId w:val="0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WQxODc3Yzc4Y2I4N2UyM2U4YWFiNmJhZWI0MGEifQ=="/>
  </w:docVars>
  <w:rsids>
    <w:rsidRoot w:val="00000000"/>
    <w:rsid w:val="1076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2023-02-08T11:45:20Z</dcterms:created>
  <dc:creator>Administrator</dc:creator>
  <cp:lastModifiedBy>浩俊</cp:lastModifiedBy>
  <dcterms:modified xsi:type="dcterms:W3CDTF">2023-02-08T11:49:26Z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CC020252408143AAA428C77873BF3A9C</vt:lpwstr>
  </property>
</Properties>
</file>