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113" w:type="dxa"/>
        <w:tblInd w:w="-29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2233"/>
        <w:gridCol w:w="1183"/>
        <w:gridCol w:w="1264"/>
        <w:gridCol w:w="951"/>
        <w:gridCol w:w="1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9113" w:type="dxa"/>
            <w:gridSpan w:val="6"/>
            <w:tcBorders>
              <w:top w:val="double" w:color="auto" w:sz="4" w:space="0"/>
              <w:left w:val="double" w:color="auto" w:sz="4" w:space="0"/>
              <w:bottom w:val="double" w:color="auto" w:sz="4" w:space="0"/>
              <w:right w:val="double" w:color="auto" w:sz="4" w:space="0"/>
            </w:tcBorders>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附件：</w:t>
            </w:r>
          </w:p>
          <w:p>
            <w:pP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内部</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089660" cy="1069340"/>
                  <wp:effectExtent l="0" t="0" r="0" b="16510"/>
                  <wp:docPr id="2"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11122144925"/>
                          <pic:cNvPicPr>
                            <a:picLocks noChangeAspect="1"/>
                          </pic:cNvPicPr>
                        </pic:nvPicPr>
                        <pic:blipFill>
                          <a:blip r:embed="rId7"/>
                          <a:stretch>
                            <a:fillRect/>
                          </a:stretch>
                        </pic:blipFill>
                        <pic:spPr>
                          <a:xfrm>
                            <a:off x="0" y="0"/>
                            <a:ext cx="1089660" cy="1069340"/>
                          </a:xfrm>
                          <a:prstGeom prst="rect">
                            <a:avLst/>
                          </a:prstGeom>
                        </pic:spPr>
                      </pic:pic>
                    </a:graphicData>
                  </a:graphic>
                </wp:inline>
              </w:drawing>
            </w:r>
          </w:p>
          <w:p>
            <w:pPr>
              <w:rPr>
                <w:color w:val="000000" w:themeColor="text1"/>
                <w14:textFill>
                  <w14:solidFill>
                    <w14:schemeClr w14:val="tx1"/>
                  </w14:solidFill>
                </w14:textFill>
              </w:rPr>
            </w:pPr>
          </w:p>
          <w:p>
            <w:pPr>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花广金狮学校</w:t>
            </w:r>
            <w:r>
              <w:rPr>
                <w:rFonts w:hint="eastAsia" w:ascii="华文中宋" w:hAnsi="华文中宋" w:eastAsia="华文中宋"/>
                <w:b/>
                <w:color w:val="000000" w:themeColor="text1"/>
                <w:sz w:val="44"/>
                <w:szCs w:val="44"/>
                <w:lang w:eastAsia="zh-CN"/>
                <w14:textFill>
                  <w14:solidFill>
                    <w14:schemeClr w14:val="tx1"/>
                  </w14:solidFill>
                </w14:textFill>
              </w:rPr>
              <w:t>教师培养方案</w:t>
            </w:r>
          </w:p>
          <w:p>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（V</w:t>
            </w:r>
            <w:r>
              <w:rPr>
                <w:rFonts w:hint="eastAsia" w:ascii="华文中宋" w:hAnsi="华文中宋" w:eastAsia="华文中宋"/>
                <w:b/>
                <w:color w:val="000000" w:themeColor="text1"/>
                <w:sz w:val="44"/>
                <w:szCs w:val="44"/>
                <w:lang w:val="en-US" w:eastAsia="zh-CN"/>
                <w14:textFill>
                  <w14:solidFill>
                    <w14:schemeClr w14:val="tx1"/>
                  </w14:solidFill>
                </w14:textFill>
              </w:rPr>
              <w:t>1</w:t>
            </w:r>
            <w:r>
              <w:rPr>
                <w:rFonts w:hint="eastAsia" w:ascii="华文中宋" w:hAnsi="华文中宋" w:eastAsia="华文中宋"/>
                <w:b/>
                <w:color w:val="000000" w:themeColor="text1"/>
                <w:sz w:val="44"/>
                <w:szCs w:val="44"/>
                <w14:textFill>
                  <w14:solidFill>
                    <w14:schemeClr w14:val="tx1"/>
                  </w14:solidFill>
                </w14:textFill>
              </w:rPr>
              <w:t>.</w:t>
            </w:r>
            <w:r>
              <w:rPr>
                <w:rFonts w:ascii="华文中宋" w:hAnsi="华文中宋" w:eastAsia="华文中宋"/>
                <w:b/>
                <w:color w:val="000000" w:themeColor="text1"/>
                <w:sz w:val="44"/>
                <w:szCs w:val="44"/>
                <w14:textFill>
                  <w14:solidFill>
                    <w14:schemeClr w14:val="tx1"/>
                  </w14:solidFill>
                </w14:textFill>
              </w:rPr>
              <w:t>0</w:t>
            </w:r>
            <w:r>
              <w:rPr>
                <w:rFonts w:hint="eastAsia" w:ascii="华文中宋" w:hAnsi="华文中宋" w:eastAsia="华文中宋"/>
                <w:b/>
                <w:color w:val="000000" w:themeColor="text1"/>
                <w:sz w:val="44"/>
                <w:szCs w:val="44"/>
                <w14:textFill>
                  <w14:solidFill>
                    <w14:schemeClr w14:val="tx1"/>
                  </w14:solidFill>
                </w14:textFill>
              </w:rPr>
              <w:t>版）</w:t>
            </w:r>
          </w:p>
          <w:p>
            <w:pPr>
              <w:jc w:val="center"/>
              <w:rPr>
                <w:rFonts w:ascii="华文中宋" w:hAnsi="华文中宋" w:eastAsia="华文中宋"/>
                <w:b/>
                <w:color w:val="000000" w:themeColor="text1"/>
                <w:sz w:val="40"/>
                <w:szCs w:val="21"/>
                <w14:textFill>
                  <w14:solidFill>
                    <w14:schemeClr w14:val="tx1"/>
                  </w14:solidFill>
                </w14:textFill>
              </w:rPr>
            </w:pPr>
          </w:p>
          <w:p>
            <w:pPr>
              <w:jc w:val="center"/>
              <w:rPr>
                <w:color w:val="000000" w:themeColor="text1"/>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（责编单位：行政办）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13" w:type="dxa"/>
            <w:gridSpan w:val="6"/>
            <w:tcBorders>
              <w:top w:val="double" w:color="auto" w:sz="4" w:space="0"/>
              <w:left w:val="double" w:color="auto" w:sz="4" w:space="0"/>
              <w:bottom w:val="single" w:color="auto" w:sz="4" w:space="0"/>
              <w:right w:val="double" w:color="auto" w:sz="4" w:space="0"/>
            </w:tcBorders>
            <w:shd w:val="clear" w:color="auto" w:fill="9FD3A4" w:themeFill="background1" w:themeFillShade="D9"/>
            <w:vAlign w:val="center"/>
          </w:tcPr>
          <w:p>
            <w:pPr>
              <w:jc w:val="center"/>
              <w:rPr>
                <w:color w:val="000000" w:themeColor="text1"/>
                <w:sz w:val="28"/>
                <w:szCs w:val="28"/>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第一部分：制度信息</w:t>
            </w:r>
            <w:r>
              <w:rPr>
                <w:color w:val="000000" w:themeColor="text1"/>
                <w:sz w:val="28"/>
                <w:szCs w:val="28"/>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发布日期</w:t>
            </w:r>
          </w:p>
        </w:tc>
        <w:tc>
          <w:tcPr>
            <w:tcW w:w="2233" w:type="dxa"/>
            <w:tcBorders>
              <w:top w:val="single" w:color="auto" w:sz="4" w:space="0"/>
              <w:bottom w:val="single" w:color="auto" w:sz="4" w:space="0"/>
            </w:tcBorders>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制度名称</w:t>
            </w:r>
          </w:p>
        </w:tc>
        <w:tc>
          <w:tcPr>
            <w:tcW w:w="1183" w:type="dxa"/>
            <w:tcBorders>
              <w:top w:val="single" w:color="auto" w:sz="4" w:space="0"/>
              <w:bottom w:val="single" w:color="auto" w:sz="4" w:space="0"/>
            </w:tcBorders>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编辑人</w:t>
            </w:r>
          </w:p>
        </w:tc>
        <w:tc>
          <w:tcPr>
            <w:tcW w:w="1264" w:type="dxa"/>
            <w:tcBorders>
              <w:top w:val="single" w:color="auto" w:sz="4" w:space="0"/>
              <w:bottom w:val="single" w:color="auto" w:sz="4" w:space="0"/>
            </w:tcBorders>
            <w:vAlign w:val="center"/>
          </w:tcPr>
          <w:p>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校验人</w:t>
            </w:r>
          </w:p>
        </w:tc>
        <w:tc>
          <w:tcPr>
            <w:tcW w:w="951" w:type="dxa"/>
            <w:tcBorders>
              <w:top w:val="single" w:color="auto" w:sz="4" w:space="0"/>
              <w:bottom w:val="single" w:color="auto" w:sz="4" w:space="0"/>
            </w:tcBorders>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审定人</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版本编号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w:t>
            </w:r>
            <w:r>
              <w:rPr>
                <w:rFonts w:ascii="仿宋" w:hAnsi="仿宋" w:eastAsia="仿宋"/>
                <w:color w:val="000000" w:themeColor="text1"/>
                <w:sz w:val="22"/>
                <w14:textFill>
                  <w14:solidFill>
                    <w14:schemeClr w14:val="tx1"/>
                  </w14:solidFill>
                </w14:textFill>
              </w:rPr>
              <w:t>02</w:t>
            </w:r>
            <w:r>
              <w:rPr>
                <w:rFonts w:hint="eastAsia" w:ascii="仿宋" w:hAnsi="仿宋" w:eastAsia="仿宋"/>
                <w:color w:val="000000" w:themeColor="text1"/>
                <w:sz w:val="22"/>
                <w:lang w:val="en-US" w:eastAsia="zh-CN"/>
                <w14:textFill>
                  <w14:solidFill>
                    <w14:schemeClr w14:val="tx1"/>
                  </w14:solidFill>
                </w14:textFill>
              </w:rPr>
              <w:t>3</w:t>
            </w:r>
            <w:r>
              <w:rPr>
                <w:rFonts w:hint="eastAsia" w:ascii="仿宋" w:hAnsi="仿宋" w:eastAsia="仿宋"/>
                <w:color w:val="000000" w:themeColor="text1"/>
                <w:sz w:val="22"/>
                <w14:textFill>
                  <w14:solidFill>
                    <w14:schemeClr w14:val="tx1"/>
                  </w14:solidFill>
                </w14:textFill>
              </w:rPr>
              <w:t>年</w:t>
            </w:r>
            <w:r>
              <w:rPr>
                <w:rFonts w:hint="eastAsia" w:ascii="仿宋" w:hAnsi="仿宋" w:eastAsia="仿宋"/>
                <w:color w:val="000000" w:themeColor="text1"/>
                <w:sz w:val="22"/>
                <w:lang w:val="en-US" w:eastAsia="zh-CN"/>
                <w14:textFill>
                  <w14:solidFill>
                    <w14:schemeClr w14:val="tx1"/>
                  </w14:solidFill>
                </w14:textFill>
              </w:rPr>
              <w:t>2</w:t>
            </w:r>
            <w:r>
              <w:rPr>
                <w:rFonts w:hint="eastAsia" w:ascii="仿宋" w:hAnsi="仿宋" w:eastAsia="仿宋"/>
                <w:color w:val="000000" w:themeColor="text1"/>
                <w:sz w:val="22"/>
                <w14:textFill>
                  <w14:solidFill>
                    <w14:schemeClr w14:val="tx1"/>
                  </w14:solidFill>
                </w14:textFill>
              </w:rPr>
              <w:t>月</w:t>
            </w:r>
          </w:p>
        </w:tc>
        <w:tc>
          <w:tcPr>
            <w:tcW w:w="2233" w:type="dxa"/>
            <w:tcBorders>
              <w:top w:val="single" w:color="auto" w:sz="4" w:space="0"/>
              <w:bottom w:val="single" w:color="auto" w:sz="4" w:space="0"/>
            </w:tcBorders>
            <w:vAlign w:val="center"/>
          </w:tcPr>
          <w:p>
            <w:pPr>
              <w:jc w:val="center"/>
              <w:rPr>
                <w:rFonts w:hint="eastAsia" w:ascii="仿宋" w:hAnsi="仿宋" w:eastAsia="仿宋"/>
                <w:color w:val="000000" w:themeColor="text1"/>
                <w:sz w:val="22"/>
                <w:lang w:eastAsia="zh-CN"/>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花广金狮学校</w:t>
            </w:r>
            <w:r>
              <w:rPr>
                <w:rFonts w:hint="eastAsia" w:ascii="仿宋" w:hAnsi="仿宋" w:eastAsia="仿宋"/>
                <w:color w:val="000000" w:themeColor="text1"/>
                <w:sz w:val="22"/>
                <w:lang w:eastAsia="zh-CN"/>
                <w14:textFill>
                  <w14:solidFill>
                    <w14:schemeClr w14:val="tx1"/>
                  </w14:solidFill>
                </w14:textFill>
              </w:rPr>
              <w:t>教师培养方案</w:t>
            </w:r>
          </w:p>
        </w:tc>
        <w:tc>
          <w:tcPr>
            <w:tcW w:w="1183" w:type="dxa"/>
            <w:tcBorders>
              <w:top w:val="single" w:color="auto" w:sz="4" w:space="0"/>
              <w:bottom w:val="single" w:color="auto" w:sz="4" w:space="0"/>
            </w:tcBorders>
            <w:vAlign w:val="center"/>
          </w:tcPr>
          <w:p>
            <w:pPr>
              <w:spacing w:line="276" w:lineRule="auto"/>
              <w:rPr>
                <w:rFonts w:hint="eastAsia" w:ascii="仿宋" w:hAnsi="仿宋" w:eastAsia="仿宋"/>
                <w:color w:val="000000" w:themeColor="text1"/>
                <w:sz w:val="22"/>
                <w:lang w:eastAsia="zh-CN"/>
                <w14:textFill>
                  <w14:solidFill>
                    <w14:schemeClr w14:val="tx1"/>
                  </w14:solidFill>
                </w14:textFill>
              </w:rPr>
            </w:pPr>
            <w:r>
              <w:rPr>
                <w:rFonts w:hint="eastAsia" w:ascii="仿宋" w:hAnsi="仿宋" w:eastAsia="仿宋"/>
                <w:color w:val="000000" w:themeColor="text1"/>
                <w:sz w:val="22"/>
                <w:lang w:eastAsia="zh-CN"/>
                <w14:textFill>
                  <w14:solidFill>
                    <w14:schemeClr w14:val="tx1"/>
                  </w14:solidFill>
                </w14:textFill>
              </w:rPr>
              <w:t>　中小学</w:t>
            </w:r>
          </w:p>
          <w:p>
            <w:pPr>
              <w:spacing w:line="276" w:lineRule="auto"/>
              <w:rPr>
                <w:rFonts w:hint="eastAsia" w:ascii="仿宋" w:hAnsi="仿宋" w:eastAsia="仿宋"/>
                <w:color w:val="000000" w:themeColor="text1"/>
                <w:sz w:val="22"/>
                <w:lang w:eastAsia="zh-CN"/>
                <w14:textFill>
                  <w14:solidFill>
                    <w14:schemeClr w14:val="tx1"/>
                  </w14:solidFill>
                </w14:textFill>
              </w:rPr>
            </w:pPr>
            <w:r>
              <w:rPr>
                <w:rFonts w:hint="eastAsia" w:ascii="仿宋" w:hAnsi="仿宋" w:eastAsia="仿宋"/>
                <w:color w:val="000000" w:themeColor="text1"/>
                <w:sz w:val="22"/>
                <w:lang w:eastAsia="zh-CN"/>
                <w14:textFill>
                  <w14:solidFill>
                    <w14:schemeClr w14:val="tx1"/>
                  </w14:solidFill>
                </w14:textFill>
              </w:rPr>
              <w:t>　教务处</w:t>
            </w: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color w:val="000000" w:themeColor="text1"/>
                <w:sz w:val="22"/>
                <w14:textFill>
                  <w14:solidFill>
                    <w14:schemeClr w14:val="tx1"/>
                  </w14:solidFill>
                </w14:textFill>
              </w:rPr>
            </w:pPr>
          </w:p>
        </w:tc>
        <w:tc>
          <w:tcPr>
            <w:tcW w:w="951" w:type="dxa"/>
            <w:tcBorders>
              <w:top w:val="single" w:color="auto" w:sz="4" w:space="0"/>
              <w:bottom w:val="single" w:color="auto" w:sz="4" w:space="0"/>
            </w:tcBorders>
            <w:vAlign w:val="center"/>
          </w:tcPr>
          <w:p>
            <w:pPr>
              <w:spacing w:line="360" w:lineRule="auto"/>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朱鸿斌</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V</w:t>
            </w:r>
            <w:r>
              <w:rPr>
                <w:rFonts w:ascii="仿宋" w:hAnsi="仿宋" w:eastAsia="仿宋"/>
                <w:color w:val="000000" w:themeColor="text1"/>
                <w:sz w:val="22"/>
                <w14:textFill>
                  <w14:solidFill>
                    <w14:schemeClr w14:val="tx1"/>
                  </w14:solidFill>
                </w14:textFill>
              </w:rPr>
              <w:t>1.0</w:t>
            </w:r>
            <w:r>
              <w:rPr>
                <w:rFonts w:hint="eastAsia" w:ascii="仿宋" w:hAnsi="仿宋" w:eastAsia="仿宋"/>
                <w:color w:val="000000" w:themeColor="text1"/>
                <w:sz w:val="22"/>
                <w14:textFill>
                  <w14:solidFill>
                    <w14:schemeClr w14:val="tx1"/>
                  </w14:solidFill>
                </w14:textFill>
              </w:rPr>
              <w:t>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color w:val="000000" w:themeColor="text1"/>
                <w:sz w:val="22"/>
                <w14:textFill>
                  <w14:solidFill>
                    <w14:schemeClr w14:val="tx1"/>
                  </w14:solidFill>
                </w14:textFill>
              </w:rPr>
            </w:pPr>
          </w:p>
        </w:tc>
        <w:tc>
          <w:tcPr>
            <w:tcW w:w="2233" w:type="dxa"/>
            <w:tcBorders>
              <w:top w:val="single" w:color="auto" w:sz="4" w:space="0"/>
              <w:bottom w:val="single" w:color="auto" w:sz="4" w:space="0"/>
            </w:tcBorders>
            <w:vAlign w:val="center"/>
          </w:tcPr>
          <w:p>
            <w:pPr>
              <w:jc w:val="center"/>
              <w:rPr>
                <w:rFonts w:ascii="仿宋" w:hAnsi="仿宋" w:eastAsia="仿宋"/>
                <w:color w:val="000000" w:themeColor="text1"/>
                <w:sz w:val="22"/>
                <w14:textFill>
                  <w14:solidFill>
                    <w14:schemeClr w14:val="tx1"/>
                  </w14:solidFill>
                </w14:textFill>
              </w:rPr>
            </w:pPr>
          </w:p>
        </w:tc>
        <w:tc>
          <w:tcPr>
            <w:tcW w:w="1183" w:type="dxa"/>
            <w:tcBorders>
              <w:top w:val="single" w:color="auto" w:sz="4" w:space="0"/>
              <w:bottom w:val="single" w:color="auto" w:sz="4" w:space="0"/>
            </w:tcBorders>
            <w:vAlign w:val="center"/>
          </w:tcPr>
          <w:p>
            <w:pPr>
              <w:spacing w:line="276" w:lineRule="auto"/>
              <w:jc w:val="center"/>
              <w:rPr>
                <w:rFonts w:ascii="仿宋" w:hAnsi="仿宋" w:eastAsia="仿宋"/>
                <w:color w:val="000000" w:themeColor="text1"/>
                <w:sz w:val="22"/>
                <w14:textFill>
                  <w14:solidFill>
                    <w14:schemeClr w14:val="tx1"/>
                  </w14:solidFill>
                </w14:textFill>
              </w:rPr>
            </w:pP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color w:val="000000" w:themeColor="text1"/>
                <w:sz w:val="22"/>
                <w14:textFill>
                  <w14:solidFill>
                    <w14:schemeClr w14:val="tx1"/>
                  </w14:solidFill>
                </w14:textFill>
              </w:rPr>
            </w:pPr>
          </w:p>
        </w:tc>
        <w:tc>
          <w:tcPr>
            <w:tcW w:w="951" w:type="dxa"/>
            <w:tcBorders>
              <w:top w:val="single" w:color="auto" w:sz="4" w:space="0"/>
              <w:bottom w:val="single" w:color="auto" w:sz="4" w:space="0"/>
            </w:tcBorders>
            <w:vAlign w:val="center"/>
          </w:tcPr>
          <w:p>
            <w:pPr>
              <w:spacing w:line="360" w:lineRule="auto"/>
              <w:jc w:val="center"/>
              <w:rPr>
                <w:rFonts w:ascii="仿宋" w:hAnsi="仿宋" w:eastAsia="仿宋"/>
                <w:color w:val="000000" w:themeColor="text1"/>
                <w:sz w:val="22"/>
                <w14:textFill>
                  <w14:solidFill>
                    <w14:schemeClr w14:val="tx1"/>
                  </w14:solidFill>
                </w14:textFill>
              </w:rPr>
            </w:pP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color w:val="000000" w:themeColor="text1"/>
                <w:sz w:val="22"/>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hd w:val="clear" w:color="auto" w:fill="9FD3A4" w:themeFill="background1" w:themeFillShade="D9"/>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第二部分：修订内容:</w:t>
            </w:r>
          </w:p>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（具体说明本次修订版制度的更新内容，新增制度无需填写，标记“无”即可）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numPr>
                <w:ilvl w:val="0"/>
                <w:numId w:val="0"/>
              </w:numPr>
              <w:spacing w:line="600" w:lineRule="auto"/>
              <w:jc w:val="left"/>
              <w:rPr>
                <w:rFonts w:ascii="仿宋" w:hAnsi="仿宋" w:eastAsia="仿宋"/>
                <w:color w:val="000000" w:themeColor="text1"/>
                <w:sz w:val="22"/>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pacing w:line="600" w:lineRule="auto"/>
              <w:jc w:val="center"/>
              <w:rPr>
                <w:rFonts w:ascii="仿宋" w:hAnsi="仿宋" w:eastAsia="仿宋"/>
                <w:color w:val="000000" w:themeColor="text1"/>
                <w:sz w:val="22"/>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w:t>
            </w:r>
            <w:r>
              <w:rPr>
                <w:rFonts w:hint="eastAsia" w:ascii="仿宋" w:hAnsi="仿宋" w:eastAsia="仿宋"/>
                <w:b/>
                <w:color w:val="000000" w:themeColor="text1"/>
                <w:sz w:val="24"/>
                <w:szCs w:val="24"/>
                <w:shd w:val="clear" w:color="auto" w:fill="9FD3A4" w:themeFill="background1" w:themeFillShade="D9"/>
                <w14:textFill>
                  <w14:solidFill>
                    <w14:schemeClr w14:val="tx1"/>
                  </w14:solidFill>
                </w14:textFill>
              </w:rPr>
              <w:t>三部分：</w:t>
            </w:r>
            <w:r>
              <w:rPr>
                <w:rFonts w:hint="eastAsia" w:ascii="仿宋" w:hAnsi="仿宋" w:eastAsia="仿宋"/>
                <w:b/>
                <w:bCs/>
                <w:color w:val="000000" w:themeColor="text1"/>
                <w:sz w:val="24"/>
                <w:szCs w:val="24"/>
                <w:shd w:val="clear" w:color="auto" w:fill="9FD3A4" w:themeFill="background1" w:themeFillShade="D9"/>
                <w14:textFill>
                  <w14:solidFill>
                    <w14:schemeClr w14:val="tx1"/>
                  </w14:solidFill>
                </w14:textFill>
              </w:rPr>
              <w:t>同步废止的制度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jc w:val="left"/>
              <w:rPr>
                <w:rFonts w:ascii="仿宋" w:hAnsi="仿宋" w:eastAsia="仿宋" w:cs="宋体"/>
                <w:color w:val="000000" w:themeColor="text1"/>
                <w:kern w:val="0"/>
                <w:sz w:val="28"/>
                <w:szCs w:val="28"/>
                <w14:textFill>
                  <w14:solidFill>
                    <w14:schemeClr w14:val="tx1"/>
                  </w14:solidFill>
                </w14:textFill>
              </w:rPr>
            </w:pPr>
          </w:p>
        </w:tc>
      </w:tr>
    </w:tbl>
    <w:p>
      <w:pPr>
        <w:tabs>
          <w:tab w:val="left" w:pos="1275"/>
        </w:tabs>
        <w:spacing w:line="360" w:lineRule="auto"/>
        <w:jc w:val="center"/>
        <w:rPr>
          <w:rFonts w:ascii="仿宋" w:hAnsi="仿宋" w:eastAsia="仿宋"/>
          <w:b/>
          <w:bCs/>
          <w:color w:val="000000" w:themeColor="text1"/>
          <w:sz w:val="28"/>
          <w:szCs w:val="28"/>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spacing w:line="360" w:lineRule="auto"/>
        <w:ind w:firstLine="560"/>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一、目的</w:t>
      </w:r>
    </w:p>
    <w:p>
      <w:pPr>
        <w:ind w:firstLine="560" w:firstLineChars="20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为促进学校</w:t>
      </w:r>
      <w:r>
        <w:rPr>
          <w:rFonts w:hint="eastAsia" w:ascii="仿宋" w:hAnsi="仿宋" w:eastAsia="仿宋"/>
          <w:color w:val="000000" w:themeColor="text1"/>
          <w:sz w:val="28"/>
          <w:szCs w:val="28"/>
          <w14:textFill>
            <w14:solidFill>
              <w14:schemeClr w14:val="tx1"/>
            </w14:solidFill>
          </w14:textFill>
        </w:rPr>
        <w:t>教育</w:t>
      </w:r>
      <w:r>
        <w:rPr>
          <w:rFonts w:hint="eastAsia" w:ascii="仿宋" w:hAnsi="仿宋" w:eastAsia="仿宋"/>
          <w:color w:val="000000" w:themeColor="text1"/>
          <w:sz w:val="28"/>
          <w:szCs w:val="28"/>
          <w:lang w:eastAsia="zh-CN"/>
          <w14:textFill>
            <w14:solidFill>
              <w14:schemeClr w14:val="tx1"/>
            </w14:solidFill>
          </w14:textFill>
        </w:rPr>
        <w:t>事业</w:t>
      </w:r>
      <w:r>
        <w:rPr>
          <w:rFonts w:hint="eastAsia" w:ascii="仿宋" w:hAnsi="仿宋" w:eastAsia="仿宋"/>
          <w:color w:val="000000" w:themeColor="text1"/>
          <w:sz w:val="28"/>
          <w:szCs w:val="28"/>
          <w14:textFill>
            <w14:solidFill>
              <w14:schemeClr w14:val="tx1"/>
            </w14:solidFill>
          </w14:textFill>
        </w:rPr>
        <w:t>发展，</w:t>
      </w:r>
      <w:r>
        <w:rPr>
          <w:rFonts w:hint="eastAsia" w:ascii="仿宋" w:hAnsi="仿宋" w:eastAsia="仿宋"/>
          <w:color w:val="000000" w:themeColor="text1"/>
          <w:sz w:val="28"/>
          <w:szCs w:val="28"/>
          <w:lang w:eastAsia="zh-CN"/>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教师为本</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造就和</w:t>
      </w:r>
      <w:r>
        <w:rPr>
          <w:rFonts w:hint="eastAsia" w:ascii="仿宋" w:hAnsi="仿宋" w:eastAsia="仿宋"/>
          <w:color w:val="000000" w:themeColor="text1"/>
          <w:sz w:val="28"/>
          <w:szCs w:val="28"/>
          <w:lang w:eastAsia="zh-CN"/>
          <w14:textFill>
            <w14:solidFill>
              <w14:schemeClr w14:val="tx1"/>
            </w14:solidFill>
          </w14:textFill>
        </w:rPr>
        <w:t>培养</w:t>
      </w:r>
      <w:r>
        <w:rPr>
          <w:rFonts w:hint="eastAsia" w:ascii="仿宋" w:hAnsi="仿宋" w:eastAsia="仿宋"/>
          <w:color w:val="000000" w:themeColor="text1"/>
          <w:sz w:val="28"/>
          <w:szCs w:val="28"/>
          <w14:textFill>
            <w14:solidFill>
              <w14:schemeClr w14:val="tx1"/>
            </w14:solidFill>
          </w14:textFill>
        </w:rPr>
        <w:t>一支师德高尚、业务技能精湛的教师队伍，加快教师的成长和教师队伍的建设，培养教师间的团结协作精神，特制定本办法</w:t>
      </w:r>
      <w:r>
        <w:rPr>
          <w:rFonts w:hint="eastAsia" w:ascii="仿宋" w:hAnsi="仿宋" w:eastAsia="仿宋" w:cs="宋体"/>
          <w:color w:val="000000" w:themeColor="text1"/>
          <w:kern w:val="0"/>
          <w:sz w:val="28"/>
          <w:szCs w:val="28"/>
          <w:lang w:eastAsia="zh-CN"/>
          <w14:textFill>
            <w14:solidFill>
              <w14:schemeClr w14:val="tx1"/>
            </w14:solidFill>
          </w14:textFill>
        </w:rPr>
        <w:t>。</w:t>
      </w:r>
    </w:p>
    <w:p>
      <w:pPr>
        <w:spacing w:line="360" w:lineRule="auto"/>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lang w:eastAsia="zh-CN"/>
          <w14:textFill>
            <w14:solidFill>
              <w14:schemeClr w14:val="tx1"/>
            </w14:solidFill>
          </w14:textFill>
        </w:rPr>
        <w:t>　二、</w:t>
      </w:r>
      <w:r>
        <w:rPr>
          <w:rFonts w:hint="eastAsia" w:ascii="仿宋" w:hAnsi="仿宋" w:eastAsia="仿宋"/>
          <w:b/>
          <w:bCs/>
          <w:color w:val="000000" w:themeColor="text1"/>
          <w:sz w:val="28"/>
          <w:szCs w:val="28"/>
          <w14:textFill>
            <w14:solidFill>
              <w14:schemeClr w14:val="tx1"/>
            </w14:solidFill>
          </w14:textFill>
        </w:rPr>
        <w:t>指导思想</w:t>
      </w:r>
    </w:p>
    <w:p>
      <w:pPr>
        <w:spacing w:line="360" w:lineRule="auto"/>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提高教师教学水平，使</w:t>
      </w:r>
      <w:r>
        <w:rPr>
          <w:rFonts w:hint="eastAsia" w:ascii="仿宋" w:hAnsi="仿宋" w:eastAsia="仿宋"/>
          <w:color w:val="000000" w:themeColor="text1"/>
          <w:sz w:val="28"/>
          <w:szCs w:val="28"/>
          <w:lang w:eastAsia="zh-CN"/>
          <w14:textFill>
            <w14:solidFill>
              <w14:schemeClr w14:val="tx1"/>
            </w14:solidFill>
          </w14:textFill>
        </w:rPr>
        <w:t>所有教师</w:t>
      </w:r>
      <w:r>
        <w:rPr>
          <w:rFonts w:hint="eastAsia" w:ascii="仿宋" w:hAnsi="仿宋" w:eastAsia="仿宋"/>
          <w:color w:val="000000" w:themeColor="text1"/>
          <w:sz w:val="28"/>
          <w:szCs w:val="28"/>
          <w14:textFill>
            <w14:solidFill>
              <w14:schemeClr w14:val="tx1"/>
            </w14:solidFill>
          </w14:textFill>
        </w:rPr>
        <w:t>一年起步，二年上档次，三年内出成效，早日成为教育战线的主力军。</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lang w:eastAsia="zh-CN"/>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培</w:t>
      </w:r>
      <w:r>
        <w:rPr>
          <w:rFonts w:hint="eastAsia" w:ascii="仿宋" w:hAnsi="仿宋" w:eastAsia="仿宋"/>
          <w:b/>
          <w:bCs/>
          <w:color w:val="000000" w:themeColor="text1"/>
          <w:sz w:val="28"/>
          <w:szCs w:val="28"/>
          <w:lang w:eastAsia="zh-CN"/>
          <w14:textFill>
            <w14:solidFill>
              <w14:schemeClr w14:val="tx1"/>
            </w14:solidFill>
          </w14:textFill>
        </w:rPr>
        <w:t>养</w:t>
      </w:r>
      <w:r>
        <w:rPr>
          <w:rFonts w:hint="eastAsia" w:ascii="仿宋" w:hAnsi="仿宋" w:eastAsia="仿宋"/>
          <w:b/>
          <w:bCs/>
          <w:color w:val="000000" w:themeColor="text1"/>
          <w:sz w:val="28"/>
          <w:szCs w:val="28"/>
          <w14:textFill>
            <w14:solidFill>
              <w14:schemeClr w14:val="tx1"/>
            </w14:solidFill>
          </w14:textFill>
        </w:rPr>
        <w:t>目标</w:t>
      </w:r>
    </w:p>
    <w:p>
      <w:pPr>
        <w:spacing w:line="360" w:lineRule="auto"/>
        <w:jc w:val="left"/>
        <w:rPr>
          <w:rFonts w:hint="default" w:ascii="仿宋" w:hAnsi="仿宋" w:eastAsia="仿宋"/>
          <w:color w:val="000000" w:themeColor="text1"/>
          <w:sz w:val="28"/>
          <w:szCs w:val="28"/>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让</w:t>
      </w:r>
      <w:r>
        <w:rPr>
          <w:rFonts w:hint="eastAsia" w:ascii="仿宋" w:hAnsi="仿宋" w:eastAsia="仿宋"/>
          <w:color w:val="000000" w:themeColor="text1"/>
          <w:sz w:val="28"/>
          <w:szCs w:val="28"/>
          <w14:textFill>
            <w14:solidFill>
              <w14:schemeClr w14:val="tx1"/>
            </w14:solidFill>
          </w14:textFill>
        </w:rPr>
        <w:t>每一位新教师尽快成为一名合格的教师</w:t>
      </w:r>
      <w:r>
        <w:rPr>
          <w:rFonts w:hint="eastAsia" w:ascii="仿宋" w:hAnsi="仿宋" w:eastAsia="仿宋"/>
          <w:color w:val="000000" w:themeColor="text1"/>
          <w:sz w:val="28"/>
          <w:szCs w:val="28"/>
          <w:lang w:eastAsia="zh-CN"/>
          <w14:textFill>
            <w14:solidFill>
              <w14:schemeClr w14:val="tx1"/>
            </w14:solidFill>
          </w14:textFill>
        </w:rPr>
        <w:t>，促使学校教师成为师德高尚、理论基础扎实，业务技能精湛的新时代教师。</w:t>
      </w:r>
      <w:r>
        <w:rPr>
          <w:rFonts w:hint="eastAsia" w:ascii="仿宋" w:hAnsi="仿宋" w:eastAsia="仿宋"/>
          <w:color w:val="000000" w:themeColor="text1"/>
          <w:sz w:val="28"/>
          <w:szCs w:val="28"/>
          <w:lang w:eastAsia="zh-CN"/>
          <w14:textFill>
            <w14:solidFill>
              <w14:schemeClr w14:val="tx1"/>
            </w14:solidFill>
          </w14:textFill>
        </w:rPr>
        <w:br w:type="textWrapping"/>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b/>
          <w:bCs/>
          <w:color w:val="000000" w:themeColor="text1"/>
          <w:sz w:val="28"/>
          <w:szCs w:val="28"/>
          <w:lang w:val="en-US" w:eastAsia="zh-CN"/>
          <w14:textFill>
            <w14:solidFill>
              <w14:schemeClr w14:val="tx1"/>
            </w14:solidFill>
          </w14:textFill>
        </w:rPr>
        <w:t xml:space="preserve">  四、培养对象</w:t>
      </w:r>
      <w:r>
        <w:rPr>
          <w:rFonts w:hint="eastAsia" w:ascii="仿宋" w:hAnsi="仿宋" w:eastAsia="仿宋"/>
          <w:b/>
          <w:bCs/>
          <w:color w:val="000000" w:themeColor="text1"/>
          <w:sz w:val="28"/>
          <w:szCs w:val="28"/>
          <w:lang w:val="en-US" w:eastAsia="zh-CN"/>
          <w14:textFill>
            <w14:solidFill>
              <w14:schemeClr w14:val="tx1"/>
            </w14:solidFill>
          </w14:textFill>
        </w:rPr>
        <w:br w:type="textWrapping"/>
      </w:r>
      <w:r>
        <w:rPr>
          <w:rFonts w:hint="eastAsia" w:ascii="仿宋" w:hAnsi="仿宋" w:eastAsia="仿宋"/>
          <w:b w:val="0"/>
          <w:bCs w:val="0"/>
          <w:color w:val="000000" w:themeColor="text1"/>
          <w:sz w:val="28"/>
          <w:szCs w:val="28"/>
          <w:lang w:val="en-US" w:eastAsia="zh-CN"/>
          <w14:textFill>
            <w14:solidFill>
              <w14:schemeClr w14:val="tx1"/>
            </w14:solidFill>
          </w14:textFill>
        </w:rPr>
        <w:t xml:space="preserve">    全体教师</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lang w:eastAsia="zh-CN"/>
          <w14:textFill>
            <w14:solidFill>
              <w14:schemeClr w14:val="tx1"/>
            </w14:solidFill>
          </w14:textFill>
        </w:rPr>
        <w:t>五、培养</w:t>
      </w:r>
      <w:r>
        <w:rPr>
          <w:rFonts w:hint="eastAsia" w:ascii="仿宋" w:hAnsi="仿宋" w:eastAsia="仿宋"/>
          <w:b/>
          <w:bCs/>
          <w:color w:val="000000" w:themeColor="text1"/>
          <w:sz w:val="28"/>
          <w:szCs w:val="28"/>
          <w14:textFill>
            <w14:solidFill>
              <w14:schemeClr w14:val="tx1"/>
            </w14:solidFill>
          </w14:textFill>
        </w:rPr>
        <w:t>内容及方式</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加强师德师风建设，塑造教师健全的人格。</w:t>
      </w:r>
    </w:p>
    <w:p>
      <w:pPr>
        <w:spacing w:line="360" w:lineRule="auto"/>
        <w:ind w:firstLine="56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“学高为师，身正为范”，师德师风是教师职业的灵魂。在新的形势下，加强师德师风建设，塑造教师健全的人格，是教师培养的首要工作。</w:t>
      </w:r>
      <w:r>
        <w:rPr>
          <w:rFonts w:hint="eastAsia" w:ascii="仿宋" w:hAnsi="仿宋" w:eastAsia="仿宋"/>
          <w:color w:val="000000" w:themeColor="text1"/>
          <w:sz w:val="28"/>
          <w:szCs w:val="28"/>
          <w:lang w:eastAsia="zh-CN"/>
          <w14:textFill>
            <w14:solidFill>
              <w14:schemeClr w14:val="tx1"/>
            </w14:solidFill>
          </w14:textFill>
        </w:rPr>
        <w:t>学校组建师风师德主讲团队，</w:t>
      </w:r>
      <w:r>
        <w:rPr>
          <w:rFonts w:hint="eastAsia" w:ascii="仿宋" w:hAnsi="仿宋" w:eastAsia="仿宋"/>
          <w:color w:val="000000" w:themeColor="text1"/>
          <w:sz w:val="28"/>
          <w:szCs w:val="28"/>
          <w:lang w:val="en-US" w:eastAsia="zh-CN"/>
          <w14:textFill>
            <w14:solidFill>
              <w14:schemeClr w14:val="tx1"/>
            </w14:solidFill>
          </w14:textFill>
        </w:rPr>
        <w:t>每学期开展至少一次师德师风讲座，加强师风师德建设，提高自身素质。同时，要求教师完成继续教育中师德师风的课程。</w:t>
      </w:r>
      <w:r>
        <w:rPr>
          <w:rFonts w:hint="eastAsia" w:ascii="仿宋" w:hAnsi="仿宋" w:eastAsia="仿宋"/>
          <w:color w:val="000000" w:themeColor="text1"/>
          <w:sz w:val="28"/>
          <w:szCs w:val="28"/>
          <w:lang w:val="en-US" w:eastAsia="zh-CN"/>
          <w14:textFill>
            <w14:solidFill>
              <w14:schemeClr w14:val="tx1"/>
            </w14:solidFill>
          </w14:textFill>
        </w:rPr>
        <w:br w:type="textWrapping"/>
      </w:r>
      <w:r>
        <w:rPr>
          <w:rFonts w:hint="eastAsia" w:ascii="仿宋" w:hAnsi="仿宋" w:eastAsia="仿宋"/>
          <w:color w:val="000000" w:themeColor="text1"/>
          <w:sz w:val="28"/>
          <w:szCs w:val="28"/>
          <w:lang w:val="en-US" w:eastAsia="zh-CN"/>
          <w14:textFill>
            <w14:solidFill>
              <w14:schemeClr w14:val="tx1"/>
            </w14:solidFill>
          </w14:textFill>
        </w:rPr>
        <w:t xml:space="preserve">    师风师德主讲团队：</w:t>
      </w:r>
      <w:r>
        <w:rPr>
          <w:rFonts w:hint="eastAsia" w:ascii="仿宋" w:hAnsi="仿宋" w:eastAsia="仿宋"/>
          <w:color w:val="000000" w:themeColor="text1"/>
          <w:sz w:val="28"/>
          <w:szCs w:val="28"/>
          <w:lang w:val="en-US" w:eastAsia="zh-CN"/>
          <w14:textFill>
            <w14:solidFill>
              <w14:schemeClr w14:val="tx1"/>
            </w14:solidFill>
          </w14:textFill>
        </w:rPr>
        <w:br w:type="textWrapping"/>
      </w:r>
      <w:r>
        <w:rPr>
          <w:rFonts w:hint="eastAsia" w:ascii="仿宋" w:hAnsi="仿宋" w:eastAsia="仿宋"/>
          <w:color w:val="000000" w:themeColor="text1"/>
          <w:sz w:val="28"/>
          <w:szCs w:val="28"/>
          <w:lang w:val="en-US" w:eastAsia="zh-CN"/>
          <w14:textFill>
            <w14:solidFill>
              <w14:schemeClr w14:val="tx1"/>
            </w14:solidFill>
          </w14:textFill>
        </w:rPr>
        <w:t xml:space="preserve"> </w:t>
      </w:r>
      <w:bookmarkStart w:id="0" w:name="_GoBack"/>
      <w:bookmarkEnd w:id="0"/>
      <w:r>
        <w:rPr>
          <w:rFonts w:hint="eastAsia" w:ascii="仿宋" w:hAnsi="仿宋" w:eastAsia="仿宋"/>
          <w:color w:val="000000" w:themeColor="text1"/>
          <w:sz w:val="28"/>
          <w:szCs w:val="28"/>
          <w:lang w:val="en-US" w:eastAsia="zh-CN"/>
          <w14:textFill>
            <w14:solidFill>
              <w14:schemeClr w14:val="tx1"/>
            </w14:solidFill>
          </w14:textFill>
        </w:rPr>
        <w:t xml:space="preserve">   顾问：陈爱荣</w:t>
      </w:r>
    </w:p>
    <w:p>
      <w:pPr>
        <w:spacing w:line="360" w:lineRule="auto"/>
        <w:ind w:firstLine="56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领导小组组长：朱鸿斌</w:t>
      </w:r>
    </w:p>
    <w:p>
      <w:pPr>
        <w:spacing w:line="360" w:lineRule="auto"/>
        <w:ind w:firstLine="56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工作小组组长：曹颖</w:t>
      </w:r>
    </w:p>
    <w:p>
      <w:pPr>
        <w:spacing w:line="360" w:lineRule="auto"/>
        <w:ind w:firstLine="56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组员：杨世和、邓利国、刘芳</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加强教育科研理论培训，提高教师专业素养。</w:t>
      </w:r>
    </w:p>
    <w:p>
      <w:pPr>
        <w:spacing w:line="360" w:lineRule="auto"/>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1.新入职的教师进行统一的</w:t>
      </w:r>
      <w:r>
        <w:rPr>
          <w:rFonts w:hint="eastAsia" w:ascii="仿宋" w:hAnsi="仿宋" w:eastAsia="仿宋"/>
          <w:color w:val="000000" w:themeColor="text1"/>
          <w:sz w:val="28"/>
          <w:szCs w:val="28"/>
          <w14:textFill>
            <w14:solidFill>
              <w14:schemeClr w14:val="tx1"/>
            </w14:solidFill>
          </w14:textFill>
        </w:rPr>
        <w:t>新教师培训，侧重教案的编写能力，教学内容的选择处理能力，学生学习活动组织能力的培训，采取看、评、学</w:t>
      </w:r>
      <w:r>
        <w:rPr>
          <w:rFonts w:hint="eastAsia" w:ascii="仿宋" w:hAnsi="仿宋" w:eastAsia="仿宋"/>
          <w:color w:val="000000" w:themeColor="text1"/>
          <w:sz w:val="28"/>
          <w:szCs w:val="28"/>
          <w:lang w:val="en-US" w:eastAsia="zh-CN"/>
          <w14:textFill>
            <w14:solidFill>
              <w14:schemeClr w14:val="tx1"/>
            </w14:solidFill>
          </w14:textFill>
        </w:rPr>
        <w:t>等</w:t>
      </w:r>
      <w:r>
        <w:rPr>
          <w:rFonts w:hint="eastAsia" w:ascii="仿宋" w:hAnsi="仿宋" w:eastAsia="仿宋"/>
          <w:color w:val="000000" w:themeColor="text1"/>
          <w:sz w:val="28"/>
          <w:szCs w:val="28"/>
          <w14:textFill>
            <w14:solidFill>
              <w14:schemeClr w14:val="tx1"/>
            </w14:solidFill>
          </w14:textFill>
        </w:rPr>
        <w:t>方式进行。</w:t>
      </w:r>
    </w:p>
    <w:p>
      <w:pPr>
        <w:spacing w:line="360" w:lineRule="auto"/>
        <w:ind w:firstLine="56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2.组织教师</w:t>
      </w:r>
      <w:r>
        <w:rPr>
          <w:rFonts w:hint="eastAsia" w:ascii="仿宋" w:hAnsi="仿宋" w:eastAsia="仿宋"/>
          <w:color w:val="000000" w:themeColor="text1"/>
          <w:sz w:val="28"/>
          <w:szCs w:val="28"/>
          <w14:textFill>
            <w14:solidFill>
              <w14:schemeClr w14:val="tx1"/>
            </w14:solidFill>
          </w14:textFill>
        </w:rPr>
        <w:t>参加各类培训和学科组活动，不断提高理论修养和业务水平。</w:t>
      </w:r>
    </w:p>
    <w:p>
      <w:pPr>
        <w:spacing w:line="360" w:lineRule="auto"/>
        <w:ind w:left="16" w:leftChars="0" w:hanging="16" w:hangingChars="6"/>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创造机会组织教师外出听课学习，及时上交</w:t>
      </w:r>
      <w:r>
        <w:rPr>
          <w:rFonts w:hint="eastAsia" w:ascii="仿宋" w:hAnsi="仿宋" w:eastAsia="仿宋"/>
          <w:color w:val="000000" w:themeColor="text1"/>
          <w:sz w:val="28"/>
          <w:szCs w:val="28"/>
          <w:lang w:val="en-US" w:eastAsia="zh-CN"/>
          <w14:textFill>
            <w14:solidFill>
              <w14:schemeClr w14:val="tx1"/>
            </w14:solidFill>
          </w14:textFill>
        </w:rPr>
        <w:t>会议记录</w:t>
      </w:r>
      <w:r>
        <w:rPr>
          <w:rFonts w:hint="eastAsia" w:ascii="仿宋" w:hAnsi="仿宋" w:eastAsia="仿宋"/>
          <w:color w:val="000000" w:themeColor="text1"/>
          <w:sz w:val="28"/>
          <w:szCs w:val="28"/>
          <w14:textFill>
            <w14:solidFill>
              <w14:schemeClr w14:val="tx1"/>
            </w14:solidFill>
          </w14:textFill>
        </w:rPr>
        <w:t>。</w:t>
      </w:r>
    </w:p>
    <w:p>
      <w:pPr>
        <w:spacing w:line="360" w:lineRule="auto"/>
        <w:ind w:left="19" w:leftChars="9" w:firstLine="518" w:firstLineChars="185"/>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4.组织教师</w:t>
      </w:r>
      <w:r>
        <w:rPr>
          <w:rFonts w:hint="eastAsia" w:ascii="仿宋" w:hAnsi="仿宋" w:eastAsia="仿宋"/>
          <w:color w:val="000000" w:themeColor="text1"/>
          <w:sz w:val="28"/>
          <w:szCs w:val="28"/>
          <w:lang w:eastAsia="zh-CN"/>
          <w14:textFill>
            <w14:solidFill>
              <w14:schemeClr w14:val="tx1"/>
            </w14:solidFill>
          </w14:textFill>
        </w:rPr>
        <w:t>制定</w:t>
      </w:r>
      <w:r>
        <w:rPr>
          <w:rFonts w:hint="eastAsia" w:ascii="仿宋" w:hAnsi="仿宋" w:eastAsia="仿宋"/>
          <w:color w:val="000000" w:themeColor="text1"/>
          <w:sz w:val="28"/>
          <w:szCs w:val="28"/>
          <w:lang w:val="en-US" w:eastAsia="zh-CN"/>
          <w14:textFill>
            <w14:solidFill>
              <w14:schemeClr w14:val="tx1"/>
            </w14:solidFill>
          </w14:textFill>
        </w:rPr>
        <w:t>自我发展规划，重新审视自己，既要用好专业优势，又要结合所任学科特点，给自己制定一份全新的自我培养、自我发展规划。</w:t>
      </w:r>
    </w:p>
    <w:p>
      <w:pPr>
        <w:spacing w:line="360" w:lineRule="auto"/>
        <w:ind w:firstLine="56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规定每学期读一本教育理论的书籍，并上交读书笔记。</w:t>
      </w:r>
    </w:p>
    <w:p>
      <w:pPr>
        <w:spacing w:line="360" w:lineRule="auto"/>
        <w:ind w:firstLine="56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6.规定每学期上交一份教学案例分析。</w:t>
      </w:r>
    </w:p>
    <w:p>
      <w:pPr>
        <w:spacing w:line="360" w:lineRule="auto"/>
        <w:ind w:left="560" w:leftChars="0" w:hanging="560" w:hanging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val="en-US" w:eastAsia="zh-CN"/>
          <w14:textFill>
            <w14:solidFill>
              <w14:schemeClr w14:val="tx1"/>
            </w14:solidFill>
          </w14:textFill>
        </w:rPr>
        <w:t>7.规定每学年上交一份教育教学论文。</w:t>
      </w:r>
      <w:r>
        <w:rPr>
          <w:rFonts w:hint="eastAsia" w:ascii="仿宋" w:hAnsi="仿宋" w:eastAsia="仿宋"/>
          <w:color w:val="000000" w:themeColor="text1"/>
          <w:sz w:val="28"/>
          <w:szCs w:val="28"/>
          <w:lang w:val="en-US" w:eastAsia="zh-CN"/>
          <w14:textFill>
            <w14:solidFill>
              <w14:schemeClr w14:val="tx1"/>
            </w14:solidFill>
          </w14:textFill>
        </w:rPr>
        <w:br w:type="textWrapping"/>
      </w:r>
      <w:r>
        <w:rPr>
          <w:rFonts w:hint="eastAsia" w:ascii="仿宋" w:hAnsi="仿宋" w:eastAsia="仿宋"/>
          <w:color w:val="000000" w:themeColor="text1"/>
          <w:sz w:val="28"/>
          <w:szCs w:val="28"/>
          <w:lang w:val="en-US" w:eastAsia="zh-CN"/>
          <w14:textFill>
            <w14:solidFill>
              <w14:schemeClr w14:val="tx1"/>
            </w14:solidFill>
          </w14:textFill>
        </w:rPr>
        <w:t>8.规定每学期开展一次公开课，每学年开展一次展示课。</w:t>
      </w:r>
    </w:p>
    <w:p>
      <w:pPr>
        <w:spacing w:line="360" w:lineRule="auto"/>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创造机会，促进教师苦练基本功</w:t>
      </w:r>
      <w:r>
        <w:rPr>
          <w:rFonts w:hint="eastAsia" w:ascii="仿宋" w:hAnsi="仿宋" w:eastAsia="仿宋"/>
          <w:color w:val="000000" w:themeColor="text1"/>
          <w:sz w:val="28"/>
          <w:szCs w:val="28"/>
          <w:lang w:eastAsia="zh-CN"/>
          <w14:textFill>
            <w14:solidFill>
              <w14:schemeClr w14:val="tx1"/>
            </w14:solidFill>
          </w14:textFill>
        </w:rPr>
        <w:t>。</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注重教师解题能力的培养，中学部</w:t>
      </w:r>
      <w:r>
        <w:rPr>
          <w:rFonts w:hint="eastAsia" w:ascii="仿宋" w:hAnsi="仿宋" w:eastAsia="仿宋"/>
          <w:color w:val="000000" w:themeColor="text1"/>
          <w:sz w:val="28"/>
          <w:szCs w:val="28"/>
          <w14:textFill>
            <w14:solidFill>
              <w14:schemeClr w14:val="tx1"/>
            </w14:solidFill>
          </w14:textFill>
        </w:rPr>
        <w:t>组织</w:t>
      </w:r>
      <w:r>
        <w:rPr>
          <w:rFonts w:hint="eastAsia" w:ascii="仿宋" w:hAnsi="仿宋" w:eastAsia="仿宋"/>
          <w:color w:val="000000" w:themeColor="text1"/>
          <w:sz w:val="28"/>
          <w:szCs w:val="28"/>
          <w:lang w:eastAsia="zh-CN"/>
          <w14:textFill>
            <w14:solidFill>
              <w14:schemeClr w14:val="tx1"/>
            </w14:solidFill>
          </w14:textFill>
        </w:rPr>
        <w:t>中考科目</w:t>
      </w:r>
      <w:r>
        <w:rPr>
          <w:rFonts w:hint="eastAsia" w:ascii="仿宋" w:hAnsi="仿宋" w:eastAsia="仿宋"/>
          <w:color w:val="000000" w:themeColor="text1"/>
          <w:sz w:val="28"/>
          <w:szCs w:val="28"/>
          <w14:textFill>
            <w14:solidFill>
              <w14:schemeClr w14:val="tx1"/>
            </w14:solidFill>
          </w14:textFill>
        </w:rPr>
        <w:t>教师</w:t>
      </w:r>
      <w:r>
        <w:rPr>
          <w:rFonts w:hint="eastAsia" w:ascii="仿宋" w:hAnsi="仿宋" w:eastAsia="仿宋"/>
          <w:color w:val="000000" w:themeColor="text1"/>
          <w:sz w:val="28"/>
          <w:szCs w:val="28"/>
          <w:lang w:eastAsia="zh-CN"/>
          <w14:textFill>
            <w14:solidFill>
              <w14:schemeClr w14:val="tx1"/>
            </w14:solidFill>
          </w14:textFill>
        </w:rPr>
        <w:t>统一</w:t>
      </w:r>
      <w:r>
        <w:rPr>
          <w:rFonts w:hint="eastAsia" w:ascii="仿宋" w:hAnsi="仿宋" w:eastAsia="仿宋"/>
          <w:color w:val="000000" w:themeColor="text1"/>
          <w:sz w:val="28"/>
          <w:szCs w:val="28"/>
          <w14:textFill>
            <w14:solidFill>
              <w14:schemeClr w14:val="tx1"/>
            </w14:solidFill>
          </w14:textFill>
        </w:rPr>
        <w:t>参加</w:t>
      </w:r>
      <w:r>
        <w:rPr>
          <w:rFonts w:hint="eastAsia" w:ascii="仿宋" w:hAnsi="仿宋" w:eastAsia="仿宋"/>
          <w:color w:val="000000" w:themeColor="text1"/>
          <w:sz w:val="28"/>
          <w:szCs w:val="28"/>
          <w:lang w:val="en-US" w:eastAsia="zh-CN"/>
          <w14:textFill>
            <w14:solidFill>
              <w14:schemeClr w14:val="tx1"/>
            </w14:solidFill>
          </w14:textFill>
        </w:rPr>
        <w:t>中考</w:t>
      </w:r>
      <w:r>
        <w:rPr>
          <w:rFonts w:hint="eastAsia" w:ascii="仿宋" w:hAnsi="仿宋" w:eastAsia="仿宋"/>
          <w:color w:val="000000" w:themeColor="text1"/>
          <w:sz w:val="28"/>
          <w:szCs w:val="28"/>
          <w14:textFill>
            <w14:solidFill>
              <w14:schemeClr w14:val="tx1"/>
            </w14:solidFill>
          </w14:textFill>
        </w:rPr>
        <w:t>模考，</w:t>
      </w:r>
      <w:r>
        <w:rPr>
          <w:rFonts w:hint="eastAsia" w:ascii="仿宋" w:hAnsi="仿宋" w:eastAsia="仿宋"/>
          <w:color w:val="000000" w:themeColor="text1"/>
          <w:sz w:val="28"/>
          <w:szCs w:val="28"/>
          <w:lang w:eastAsia="zh-CN"/>
          <w14:textFill>
            <w14:solidFill>
              <w14:schemeClr w14:val="tx1"/>
            </w14:solidFill>
          </w14:textFill>
        </w:rPr>
        <w:t>进行中考模考解题能力综合评测，</w:t>
      </w:r>
      <w:r>
        <w:rPr>
          <w:rFonts w:hint="eastAsia" w:ascii="仿宋" w:hAnsi="仿宋" w:eastAsia="仿宋"/>
          <w:color w:val="000000" w:themeColor="text1"/>
          <w:sz w:val="28"/>
          <w:szCs w:val="28"/>
          <w14:textFill>
            <w14:solidFill>
              <w14:schemeClr w14:val="tx1"/>
            </w14:solidFill>
          </w14:textFill>
        </w:rPr>
        <w:t>并进行统一阅卷。</w:t>
      </w:r>
    </w:p>
    <w:p>
      <w:pPr>
        <w:numPr>
          <w:ilvl w:val="0"/>
          <w:numId w:val="0"/>
        </w:numPr>
        <w:spacing w:line="240" w:lineRule="auto"/>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组织教师参加</w:t>
      </w:r>
      <w:r>
        <w:rPr>
          <w:rFonts w:hint="eastAsia" w:ascii="仿宋" w:hAnsi="仿宋" w:eastAsia="仿宋"/>
          <w:color w:val="000000" w:themeColor="text1"/>
          <w:sz w:val="28"/>
          <w:szCs w:val="28"/>
          <w:lang w:eastAsia="zh-CN"/>
          <w14:textFill>
            <w14:solidFill>
              <w14:schemeClr w14:val="tx1"/>
            </w14:solidFill>
          </w14:textFill>
        </w:rPr>
        <w:t>金狮杯</w:t>
      </w:r>
      <w:r>
        <w:rPr>
          <w:rFonts w:hint="eastAsia" w:ascii="仿宋" w:hAnsi="仿宋" w:eastAsia="仿宋"/>
          <w:color w:val="000000" w:themeColor="text1"/>
          <w:sz w:val="28"/>
          <w:szCs w:val="28"/>
          <w:lang w:val="en-US" w:eastAsia="zh-CN"/>
          <w14:textFill>
            <w14:solidFill>
              <w14:schemeClr w14:val="tx1"/>
            </w14:solidFill>
          </w14:textFill>
        </w:rPr>
        <w:t>教师技能大赛</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可以分学科一学年举办两次，第一学期可以是考试科目教师教学技能大赛，第二学期可以是综合学科教师教学技能大赛。初赛举行全体教师教学设计大赛，现场限时</w:t>
      </w:r>
      <w:r>
        <w:rPr>
          <w:rFonts w:hint="eastAsia" w:ascii="仿宋" w:hAnsi="仿宋" w:eastAsia="仿宋"/>
          <w:color w:val="000000" w:themeColor="text1"/>
          <w:sz w:val="28"/>
          <w:szCs w:val="28"/>
          <w:lang w:val="en-US" w:eastAsia="zh-CN"/>
          <w14:textFill>
            <w14:solidFill>
              <w14:schemeClr w14:val="tx1"/>
            </w14:solidFill>
          </w14:textFill>
        </w:rPr>
        <w:t>1小时</w:t>
      </w:r>
      <w:r>
        <w:rPr>
          <w:rFonts w:hint="eastAsia" w:ascii="仿宋" w:hAnsi="仿宋" w:eastAsia="仿宋"/>
          <w:color w:val="000000" w:themeColor="text1"/>
          <w:sz w:val="28"/>
          <w:szCs w:val="28"/>
          <w:lang w:eastAsia="zh-CN"/>
          <w14:textFill>
            <w14:solidFill>
              <w14:schemeClr w14:val="tx1"/>
            </w14:solidFill>
          </w14:textFill>
        </w:rPr>
        <w:t>进行教学设计，评出优秀教学设计，进行展示，供其他教师学习。决赛进行优秀教学设计说课大赛，</w:t>
      </w:r>
      <w:r>
        <w:rPr>
          <w:rFonts w:hint="eastAsia" w:ascii="仿宋" w:hAnsi="仿宋" w:eastAsia="仿宋"/>
          <w:color w:val="000000" w:themeColor="text1"/>
          <w:sz w:val="28"/>
          <w:szCs w:val="28"/>
          <w:lang w:val="en-US" w:eastAsia="zh-CN"/>
          <w14:textFill>
            <w14:solidFill>
              <w14:schemeClr w14:val="tx1"/>
            </w14:solidFill>
          </w14:textFill>
        </w:rPr>
        <w:t>15分钟说课并进行现场答辩。评出表现优异的教师，进行奖励。</w:t>
      </w:r>
    </w:p>
    <w:p>
      <w:pPr>
        <w:numPr>
          <w:ilvl w:val="0"/>
          <w:numId w:val="0"/>
        </w:numPr>
        <w:spacing w:line="240" w:lineRule="auto"/>
        <w:ind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3.中小学部每学期轮流安排教师的粉笔字、钢笔字、朗诵、主题演讲、即兴演讲、简笔画、讲题等各种专项基本功训练或比赛。</w:t>
      </w:r>
    </w:p>
    <w:p>
      <w:pPr>
        <w:spacing w:line="360" w:lineRule="auto"/>
        <w:ind w:firstLine="56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（四）开展教师师徒结对帮扶工作。</w:t>
      </w:r>
    </w:p>
    <w:p>
      <w:pPr>
        <w:spacing w:line="360" w:lineRule="auto"/>
        <w:ind w:firstLine="56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中小学部根据教师实际情况，实施青蓝工程，组建“一对一”的师徒帮带关系，在日常教学中落实对青年教师的培养工作。具体要求如下：</w:t>
      </w:r>
    </w:p>
    <w:p>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1.青年教师备写的教案经指导教师审阅签署意见后，才能持案上课。</w:t>
      </w:r>
    </w:p>
    <w:p>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2.青年教师每周听课至少两节；指导教师每周听帮扶对象至少一节课，每周了解青年教师作业布置及批改情况一次。</w:t>
      </w:r>
    </w:p>
    <w:p>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3.教务主任每月查看青年教师教案一次，了解青年教师作业批改情况一次，检查青年、指导教师听课本一次。对青年教师实行推门听课制度。</w:t>
      </w:r>
    </w:p>
    <w:p>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4.指导教师需按结对活动的相关规定听足课时，并作出相应的指导工作。青年教师也需按结对活动的相关规定听足课时，作好听课笔记，并在课后与指导教师讨论交流。</w:t>
      </w:r>
    </w:p>
    <w:p>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5.指导教师对青年教师的的指导为期一年。指导教师要经常给青年教师上示范课，并作好详细的记录。指导教师全程指导青年教师的研讨课或其他公开课，可请教研组组长或其他同事全程摄像，课后请全组老师共同点评。每学期互相听课评课的活动不得少于10次。</w:t>
      </w:r>
    </w:p>
    <w:p>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6.指导教师的帮带资料交教务处整理存档，由教务主任确认签字，记入本人业务档案，作为晋级评职评优、评聘学科带头人或骨干教师的依据之一。</w:t>
      </w:r>
    </w:p>
    <w:p>
      <w:pPr>
        <w:spacing w:line="360" w:lineRule="auto"/>
        <w:ind w:firstLine="56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（五）教务处</w:t>
      </w:r>
      <w:r>
        <w:rPr>
          <w:rFonts w:hint="eastAsia" w:ascii="仿宋" w:hAnsi="仿宋" w:eastAsia="仿宋"/>
          <w:color w:val="000000" w:themeColor="text1"/>
          <w:sz w:val="28"/>
          <w:szCs w:val="28"/>
          <w14:textFill>
            <w14:solidFill>
              <w14:schemeClr w14:val="tx1"/>
            </w14:solidFill>
          </w14:textFill>
        </w:rPr>
        <w:t>建立教师“成长档案”，包括：</w:t>
      </w:r>
    </w:p>
    <w:p>
      <w:pPr>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1.教师</w:t>
      </w:r>
      <w:r>
        <w:rPr>
          <w:rFonts w:hint="eastAsia" w:ascii="仿宋" w:hAnsi="仿宋" w:eastAsia="仿宋"/>
          <w:color w:val="000000" w:themeColor="text1"/>
          <w:sz w:val="28"/>
          <w:szCs w:val="28"/>
          <w14:textFill>
            <w14:solidFill>
              <w14:schemeClr w14:val="tx1"/>
            </w14:solidFill>
          </w14:textFill>
        </w:rPr>
        <w:t>听课</w:t>
      </w:r>
      <w:r>
        <w:rPr>
          <w:rFonts w:hint="eastAsia" w:ascii="仿宋" w:hAnsi="仿宋" w:eastAsia="仿宋"/>
          <w:color w:val="000000" w:themeColor="text1"/>
          <w:sz w:val="28"/>
          <w:szCs w:val="28"/>
          <w:lang w:val="en-US" w:eastAsia="zh-CN"/>
          <w14:textFill>
            <w14:solidFill>
              <w14:schemeClr w14:val="tx1"/>
            </w14:solidFill>
          </w14:textFill>
        </w:rPr>
        <w:t>记录、会议记录</w:t>
      </w:r>
      <w:r>
        <w:rPr>
          <w:rFonts w:hint="eastAsia" w:ascii="仿宋" w:hAnsi="仿宋" w:eastAsia="仿宋"/>
          <w:color w:val="000000" w:themeColor="text1"/>
          <w:sz w:val="28"/>
          <w:szCs w:val="28"/>
          <w14:textFill>
            <w14:solidFill>
              <w14:schemeClr w14:val="tx1"/>
            </w14:solidFill>
          </w14:textFill>
        </w:rPr>
        <w:t>。</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教师的</w:t>
      </w:r>
      <w:r>
        <w:rPr>
          <w:rFonts w:hint="eastAsia" w:ascii="仿宋" w:hAnsi="仿宋" w:eastAsia="仿宋"/>
          <w:color w:val="000000" w:themeColor="text1"/>
          <w:sz w:val="28"/>
          <w:szCs w:val="28"/>
          <w:lang w:val="en-US" w:eastAsia="zh-CN"/>
          <w14:textFill>
            <w14:solidFill>
              <w14:schemeClr w14:val="tx1"/>
            </w14:solidFill>
          </w14:textFill>
        </w:rPr>
        <w:t>亮相</w:t>
      </w:r>
      <w:r>
        <w:rPr>
          <w:rFonts w:hint="eastAsia" w:ascii="仿宋" w:hAnsi="仿宋" w:eastAsia="仿宋"/>
          <w:color w:val="000000" w:themeColor="text1"/>
          <w:sz w:val="28"/>
          <w:szCs w:val="28"/>
          <w14:textFill>
            <w14:solidFill>
              <w14:schemeClr w14:val="tx1"/>
            </w14:solidFill>
          </w14:textFill>
        </w:rPr>
        <w:t>课、</w:t>
      </w:r>
      <w:r>
        <w:rPr>
          <w:rFonts w:hint="eastAsia" w:ascii="仿宋" w:hAnsi="仿宋" w:eastAsia="仿宋"/>
          <w:color w:val="000000" w:themeColor="text1"/>
          <w:sz w:val="28"/>
          <w:szCs w:val="28"/>
          <w:lang w:val="en-US" w:eastAsia="zh-CN"/>
          <w14:textFill>
            <w14:solidFill>
              <w14:schemeClr w14:val="tx1"/>
            </w14:solidFill>
          </w14:textFill>
        </w:rPr>
        <w:t>公开课、展示课、教学技能大赛</w:t>
      </w:r>
      <w:r>
        <w:rPr>
          <w:rFonts w:hint="eastAsia" w:ascii="仿宋" w:hAnsi="仿宋" w:eastAsia="仿宋"/>
          <w:color w:val="000000" w:themeColor="text1"/>
          <w:sz w:val="28"/>
          <w:szCs w:val="28"/>
          <w14:textFill>
            <w14:solidFill>
              <w14:schemeClr w14:val="tx1"/>
            </w14:solidFill>
          </w14:textFill>
        </w:rPr>
        <w:t>等教案及反思。</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教师</w:t>
      </w:r>
      <w:r>
        <w:rPr>
          <w:rFonts w:hint="eastAsia" w:ascii="仿宋" w:hAnsi="仿宋" w:eastAsia="仿宋"/>
          <w:color w:val="000000" w:themeColor="text1"/>
          <w:sz w:val="28"/>
          <w:szCs w:val="28"/>
          <w:lang w:val="en-US" w:eastAsia="zh-CN"/>
          <w14:textFill>
            <w14:solidFill>
              <w14:schemeClr w14:val="tx1"/>
            </w14:solidFill>
          </w14:textFill>
        </w:rPr>
        <w:t>教学案例、论文、读后感</w:t>
      </w:r>
      <w:r>
        <w:rPr>
          <w:rFonts w:hint="eastAsia" w:ascii="仿宋" w:hAnsi="仿宋" w:eastAsia="仿宋"/>
          <w:color w:val="000000" w:themeColor="text1"/>
          <w:sz w:val="28"/>
          <w:szCs w:val="28"/>
          <w14:textFill>
            <w14:solidFill>
              <w14:schemeClr w14:val="tx1"/>
            </w14:solidFill>
          </w14:textFill>
        </w:rPr>
        <w:t>等。</w:t>
      </w:r>
    </w:p>
    <w:p>
      <w:pPr>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lang w:val="en-US" w:eastAsia="zh-CN"/>
          <w14:textFill>
            <w14:solidFill>
              <w14:schemeClr w14:val="tx1"/>
            </w14:solidFill>
          </w14:textFill>
        </w:rPr>
        <w:t>五</w:t>
      </w:r>
      <w:r>
        <w:rPr>
          <w:rFonts w:hint="eastAsia" w:ascii="仿宋" w:hAnsi="仿宋" w:eastAsia="仿宋"/>
          <w:b/>
          <w:bCs/>
          <w:color w:val="000000" w:themeColor="text1"/>
          <w:sz w:val="28"/>
          <w:szCs w:val="28"/>
          <w14:textFill>
            <w14:solidFill>
              <w14:schemeClr w14:val="tx1"/>
            </w14:solidFill>
          </w14:textFill>
        </w:rPr>
        <w:t>、考核和评估</w:t>
      </w:r>
    </w:p>
    <w:p>
      <w:pPr>
        <w:spacing w:line="360" w:lineRule="auto"/>
        <w:ind w:firstLine="56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）教务处每学期组织听一节新教师</w:t>
      </w:r>
      <w:r>
        <w:rPr>
          <w:rFonts w:hint="eastAsia" w:ascii="仿宋" w:hAnsi="仿宋" w:eastAsia="仿宋"/>
          <w:color w:val="000000" w:themeColor="text1"/>
          <w:sz w:val="28"/>
          <w:szCs w:val="28"/>
          <w:lang w:val="en-US" w:eastAsia="zh-CN"/>
          <w14:textFill>
            <w14:solidFill>
              <w14:schemeClr w14:val="tx1"/>
            </w14:solidFill>
          </w14:textFill>
        </w:rPr>
        <w:t>亮相</w:t>
      </w:r>
      <w:r>
        <w:rPr>
          <w:rFonts w:hint="eastAsia" w:ascii="仿宋" w:hAnsi="仿宋" w:eastAsia="仿宋"/>
          <w:color w:val="000000" w:themeColor="text1"/>
          <w:sz w:val="28"/>
          <w:szCs w:val="28"/>
          <w14:textFill>
            <w14:solidFill>
              <w14:schemeClr w14:val="tx1"/>
            </w14:solidFill>
          </w14:textFill>
        </w:rPr>
        <w:t>课</w:t>
      </w:r>
      <w:r>
        <w:rPr>
          <w:rFonts w:hint="eastAsia" w:ascii="仿宋" w:hAnsi="仿宋" w:eastAsia="仿宋"/>
          <w:color w:val="000000" w:themeColor="text1"/>
          <w:sz w:val="28"/>
          <w:szCs w:val="28"/>
          <w:lang w:val="en-US" w:eastAsia="zh-CN"/>
          <w14:textFill>
            <w14:solidFill>
              <w14:schemeClr w14:val="tx1"/>
            </w14:solidFill>
          </w14:textFill>
        </w:rPr>
        <w:t>或公开课或展示课。　</w:t>
      </w:r>
    </w:p>
    <w:p>
      <w:pPr>
        <w:spacing w:line="360" w:lineRule="auto"/>
        <w:ind w:firstLine="56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）教务处</w:t>
      </w:r>
      <w:r>
        <w:rPr>
          <w:rFonts w:hint="eastAsia" w:ascii="仿宋" w:hAnsi="仿宋" w:eastAsia="仿宋"/>
          <w:color w:val="000000" w:themeColor="text1"/>
          <w:sz w:val="28"/>
          <w:szCs w:val="28"/>
          <w:lang w:val="en-US" w:eastAsia="zh-CN"/>
          <w14:textFill>
            <w14:solidFill>
              <w14:schemeClr w14:val="tx1"/>
            </w14:solidFill>
          </w14:textFill>
        </w:rPr>
        <w:t>每月</w:t>
      </w:r>
      <w:r>
        <w:rPr>
          <w:rFonts w:hint="eastAsia" w:ascii="仿宋" w:hAnsi="仿宋" w:eastAsia="仿宋"/>
          <w:color w:val="000000" w:themeColor="text1"/>
          <w:sz w:val="28"/>
          <w:szCs w:val="28"/>
          <w14:textFill>
            <w14:solidFill>
              <w14:schemeClr w14:val="tx1"/>
            </w14:solidFill>
          </w14:textFill>
        </w:rPr>
        <w:t>组织检查教师的教案、作业</w:t>
      </w:r>
      <w:r>
        <w:rPr>
          <w:rFonts w:hint="eastAsia" w:ascii="仿宋" w:hAnsi="仿宋" w:eastAsia="仿宋"/>
          <w:color w:val="000000" w:themeColor="text1"/>
          <w:sz w:val="28"/>
          <w:szCs w:val="28"/>
          <w:lang w:val="en-US" w:eastAsia="zh-CN"/>
          <w14:textFill>
            <w14:solidFill>
              <w14:schemeClr w14:val="tx1"/>
            </w14:solidFill>
          </w14:textFill>
        </w:rPr>
        <w:t>批改等</w:t>
      </w:r>
      <w:r>
        <w:rPr>
          <w:rFonts w:hint="eastAsia" w:ascii="仿宋" w:hAnsi="仿宋" w:eastAsia="仿宋"/>
          <w:color w:val="000000" w:themeColor="text1"/>
          <w:sz w:val="28"/>
          <w:szCs w:val="28"/>
          <w14:textFill>
            <w14:solidFill>
              <w14:schemeClr w14:val="tx1"/>
            </w14:solidFill>
          </w14:textFill>
        </w:rPr>
        <w:t>情况。</w:t>
      </w:r>
    </w:p>
    <w:p>
      <w:pPr>
        <w:spacing w:line="360" w:lineRule="auto"/>
        <w:ind w:firstLine="56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中学中考科目教师的解题能力成绩做为一个考核项目纳入学期教师综合考核；教师参加校内外培训与比赛的成绩根据名次在学期综合考核中进行适当加分（具体见《教师学期综合考核方案》）。</w:t>
      </w:r>
    </w:p>
    <w:p>
      <w:pPr>
        <w:spacing w:line="360" w:lineRule="auto"/>
        <w:ind w:firstLine="56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四）</w:t>
      </w:r>
      <w:r>
        <w:rPr>
          <w:rFonts w:hint="eastAsia" w:ascii="仿宋" w:hAnsi="仿宋" w:eastAsia="仿宋"/>
          <w:color w:val="000000" w:themeColor="text1"/>
          <w:sz w:val="28"/>
          <w:szCs w:val="28"/>
          <w14:textFill>
            <w14:solidFill>
              <w14:schemeClr w14:val="tx1"/>
            </w14:solidFill>
          </w14:textFill>
        </w:rPr>
        <w:t>每一学年，由教务处组织对教师进行一次综合考核评估。对每一个教师做一个综合评价，存入成长档案。</w:t>
      </w:r>
    </w:p>
    <w:p>
      <w:pPr>
        <w:widowControl/>
        <w:spacing w:line="360" w:lineRule="auto"/>
        <w:ind w:firstLine="560"/>
        <w:rPr>
          <w:rFonts w:ascii="仿宋" w:hAnsi="仿宋" w:eastAsia="仿宋" w:cs="宋体"/>
          <w:color w:val="000000" w:themeColor="text1"/>
          <w:kern w:val="0"/>
          <w:sz w:val="28"/>
          <w:szCs w:val="28"/>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58692"/>
    </w:sdtPr>
    <w:sdtContent>
      <w:sdt>
        <w:sdtPr>
          <w:id w:val="-1705238520"/>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482964"/>
    </w:sdtPr>
    <w:sdtContent>
      <w:sdt>
        <w:sdtPr>
          <w:id w:val="554126378"/>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66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7" w:type="dxa"/>
          <w:tcBorders>
            <w:left w:val="single" w:color="auto" w:sz="4" w:space="0"/>
          </w:tcBorders>
          <w:vAlign w:val="center"/>
        </w:tcPr>
        <w:p>
          <w:pPr>
            <w:ind w:firstLine="420"/>
            <w:jc w:val="center"/>
          </w:pPr>
          <w:r>
            <w:drawing>
              <wp:anchor distT="0" distB="0" distL="114300" distR="114300" simplePos="0" relativeHeight="251659264" behindDoc="0" locked="0" layoutInCell="1" allowOverlap="1">
                <wp:simplePos x="0" y="0"/>
                <wp:positionH relativeFrom="column">
                  <wp:posOffset>36830</wp:posOffset>
                </wp:positionH>
                <wp:positionV relativeFrom="paragraph">
                  <wp:posOffset>-7620</wp:posOffset>
                </wp:positionV>
                <wp:extent cx="549910" cy="511175"/>
                <wp:effectExtent l="0" t="0" r="2540" b="3175"/>
                <wp:wrapNone/>
                <wp:docPr id="1"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11122144925"/>
                        <pic:cNvPicPr>
                          <a:picLocks noChangeAspect="1"/>
                        </pic:cNvPicPr>
                      </pic:nvPicPr>
                      <pic:blipFill>
                        <a:blip r:embed="rId1"/>
                        <a:stretch>
                          <a:fillRect/>
                        </a:stretch>
                      </pic:blipFill>
                      <pic:spPr>
                        <a:xfrm>
                          <a:off x="0" y="0"/>
                          <a:ext cx="549910" cy="511175"/>
                        </a:xfrm>
                        <a:prstGeom prst="rect">
                          <a:avLst/>
                        </a:prstGeom>
                      </pic:spPr>
                    </pic:pic>
                  </a:graphicData>
                </a:graphic>
              </wp:anchor>
            </w:drawing>
          </w:r>
        </w:p>
      </w:tc>
      <w:tc>
        <w:tcPr>
          <w:tcW w:w="4661" w:type="dxa"/>
          <w:vAlign w:val="center"/>
        </w:tcPr>
        <w:p>
          <w:pPr>
            <w:spacing w:line="360" w:lineRule="auto"/>
            <w:jc w:val="center"/>
            <w:rPr>
              <w:rFonts w:hint="eastAsia" w:ascii="仿宋" w:hAnsi="仿宋" w:eastAsia="仿宋"/>
              <w:b/>
              <w:sz w:val="28"/>
              <w:lang w:eastAsia="zh-CN"/>
            </w:rPr>
          </w:pPr>
          <w:r>
            <w:rPr>
              <w:rFonts w:hint="eastAsia" w:ascii="仿宋" w:hAnsi="仿宋" w:eastAsia="仿宋"/>
              <w:b/>
              <w:sz w:val="28"/>
            </w:rPr>
            <w:t>花广金狮</w:t>
          </w:r>
          <w:r>
            <w:rPr>
              <w:rFonts w:hint="eastAsia" w:ascii="仿宋" w:hAnsi="仿宋" w:eastAsia="仿宋"/>
              <w:b/>
              <w:sz w:val="28"/>
              <w:lang w:eastAsia="zh-CN"/>
            </w:rPr>
            <w:t>学校</w:t>
          </w:r>
          <w:r>
            <w:rPr>
              <w:rFonts w:hint="eastAsia" w:ascii="仿宋" w:hAnsi="仿宋" w:eastAsia="仿宋"/>
              <w:b/>
              <w:sz w:val="28"/>
            </w:rPr>
            <w:t>教师培养方案</w:t>
          </w:r>
        </w:p>
      </w:tc>
      <w:tc>
        <w:tcPr>
          <w:tcW w:w="2398" w:type="dxa"/>
          <w:vAlign w:val="center"/>
        </w:tcPr>
        <w:p>
          <w:pPr>
            <w:jc w:val="center"/>
            <w:rPr>
              <w:rFonts w:ascii="仿宋" w:hAnsi="仿宋" w:eastAsia="仿宋"/>
              <w:b/>
              <w:sz w:val="28"/>
            </w:rPr>
          </w:pPr>
          <w:r>
            <w:rPr>
              <w:rFonts w:hint="eastAsia" w:ascii="仿宋" w:hAnsi="仿宋" w:eastAsia="仿宋"/>
              <w:b/>
              <w:sz w:val="28"/>
            </w:rPr>
            <w:t>版本号：V</w:t>
          </w:r>
          <w:r>
            <w:rPr>
              <w:rFonts w:hint="eastAsia" w:ascii="仿宋" w:hAnsi="仿宋" w:eastAsia="仿宋"/>
              <w:b/>
              <w:sz w:val="28"/>
              <w:lang w:val="en-US" w:eastAsia="zh-CN"/>
            </w:rPr>
            <w:t>1</w:t>
          </w:r>
          <w:r>
            <w:rPr>
              <w:rFonts w:ascii="仿宋" w:hAnsi="仿宋" w:eastAsia="仿宋"/>
              <w:b/>
              <w:sz w:val="28"/>
            </w:rPr>
            <w:t>.0</w:t>
          </w:r>
          <w:r>
            <w:rPr>
              <w:rFonts w:hint="eastAsia" w:ascii="仿宋" w:hAnsi="仿宋" w:eastAsia="仿宋"/>
              <w:b/>
              <w:sz w:val="28"/>
            </w:rPr>
            <w:t>版</w:t>
          </w: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0D3704"/>
    <w:rsid w:val="00001043"/>
    <w:rsid w:val="00001B37"/>
    <w:rsid w:val="00002282"/>
    <w:rsid w:val="00011655"/>
    <w:rsid w:val="0001302C"/>
    <w:rsid w:val="0001400D"/>
    <w:rsid w:val="00016A6A"/>
    <w:rsid w:val="00017B31"/>
    <w:rsid w:val="00017CD0"/>
    <w:rsid w:val="00022A69"/>
    <w:rsid w:val="00022AC9"/>
    <w:rsid w:val="00023761"/>
    <w:rsid w:val="00027D28"/>
    <w:rsid w:val="000342BA"/>
    <w:rsid w:val="00036565"/>
    <w:rsid w:val="0003770A"/>
    <w:rsid w:val="00042F38"/>
    <w:rsid w:val="00047662"/>
    <w:rsid w:val="00047EBE"/>
    <w:rsid w:val="00050579"/>
    <w:rsid w:val="000518D8"/>
    <w:rsid w:val="00060F01"/>
    <w:rsid w:val="00067BDF"/>
    <w:rsid w:val="0007280C"/>
    <w:rsid w:val="00074103"/>
    <w:rsid w:val="00074481"/>
    <w:rsid w:val="00075CFE"/>
    <w:rsid w:val="00076035"/>
    <w:rsid w:val="00076E28"/>
    <w:rsid w:val="00084217"/>
    <w:rsid w:val="000929B2"/>
    <w:rsid w:val="00094AAF"/>
    <w:rsid w:val="00095599"/>
    <w:rsid w:val="00096AD5"/>
    <w:rsid w:val="000A037E"/>
    <w:rsid w:val="000A194C"/>
    <w:rsid w:val="000A2105"/>
    <w:rsid w:val="000A404C"/>
    <w:rsid w:val="000A51B2"/>
    <w:rsid w:val="000A7297"/>
    <w:rsid w:val="000A78C5"/>
    <w:rsid w:val="000B02C2"/>
    <w:rsid w:val="000B33F6"/>
    <w:rsid w:val="000B39DB"/>
    <w:rsid w:val="000B5055"/>
    <w:rsid w:val="000B5597"/>
    <w:rsid w:val="000B5D01"/>
    <w:rsid w:val="000B6266"/>
    <w:rsid w:val="000B64E4"/>
    <w:rsid w:val="000B6B78"/>
    <w:rsid w:val="000C1A63"/>
    <w:rsid w:val="000C261A"/>
    <w:rsid w:val="000C3ED3"/>
    <w:rsid w:val="000C5A0B"/>
    <w:rsid w:val="000C67AB"/>
    <w:rsid w:val="000D0C38"/>
    <w:rsid w:val="000D11FA"/>
    <w:rsid w:val="000D1D1A"/>
    <w:rsid w:val="000D3704"/>
    <w:rsid w:val="000D593A"/>
    <w:rsid w:val="000E0ED1"/>
    <w:rsid w:val="000E26C2"/>
    <w:rsid w:val="000E42C9"/>
    <w:rsid w:val="000E4D5D"/>
    <w:rsid w:val="000E564B"/>
    <w:rsid w:val="000E56AA"/>
    <w:rsid w:val="000E68FF"/>
    <w:rsid w:val="000E720A"/>
    <w:rsid w:val="000F16DD"/>
    <w:rsid w:val="000F3A3F"/>
    <w:rsid w:val="000F4DCF"/>
    <w:rsid w:val="00102236"/>
    <w:rsid w:val="001031F7"/>
    <w:rsid w:val="00104ADB"/>
    <w:rsid w:val="00106C8D"/>
    <w:rsid w:val="0011468D"/>
    <w:rsid w:val="001160B6"/>
    <w:rsid w:val="00116776"/>
    <w:rsid w:val="00120164"/>
    <w:rsid w:val="001202DD"/>
    <w:rsid w:val="0012413A"/>
    <w:rsid w:val="00127626"/>
    <w:rsid w:val="00127633"/>
    <w:rsid w:val="00130508"/>
    <w:rsid w:val="00130A60"/>
    <w:rsid w:val="00131113"/>
    <w:rsid w:val="001367FA"/>
    <w:rsid w:val="00136847"/>
    <w:rsid w:val="0013733E"/>
    <w:rsid w:val="00137890"/>
    <w:rsid w:val="00141411"/>
    <w:rsid w:val="00145601"/>
    <w:rsid w:val="00145AC7"/>
    <w:rsid w:val="00146371"/>
    <w:rsid w:val="0015111E"/>
    <w:rsid w:val="001572F0"/>
    <w:rsid w:val="00157B5A"/>
    <w:rsid w:val="0016097B"/>
    <w:rsid w:val="0016315C"/>
    <w:rsid w:val="0016686D"/>
    <w:rsid w:val="001701BD"/>
    <w:rsid w:val="0017068F"/>
    <w:rsid w:val="0017196D"/>
    <w:rsid w:val="00174F9D"/>
    <w:rsid w:val="001771AE"/>
    <w:rsid w:val="001855DC"/>
    <w:rsid w:val="00185E59"/>
    <w:rsid w:val="001867EA"/>
    <w:rsid w:val="00186ED4"/>
    <w:rsid w:val="001875BF"/>
    <w:rsid w:val="0019079E"/>
    <w:rsid w:val="00193226"/>
    <w:rsid w:val="00193494"/>
    <w:rsid w:val="001937C8"/>
    <w:rsid w:val="001939C7"/>
    <w:rsid w:val="00194D0D"/>
    <w:rsid w:val="001965B2"/>
    <w:rsid w:val="00197E83"/>
    <w:rsid w:val="001A0481"/>
    <w:rsid w:val="001A1B0E"/>
    <w:rsid w:val="001B1ABD"/>
    <w:rsid w:val="001B4951"/>
    <w:rsid w:val="001B75BD"/>
    <w:rsid w:val="001C1051"/>
    <w:rsid w:val="001C1766"/>
    <w:rsid w:val="001D5704"/>
    <w:rsid w:val="001D619A"/>
    <w:rsid w:val="001E040E"/>
    <w:rsid w:val="001E05D3"/>
    <w:rsid w:val="001E05F2"/>
    <w:rsid w:val="001E2877"/>
    <w:rsid w:val="001F2406"/>
    <w:rsid w:val="001F3D8D"/>
    <w:rsid w:val="001F4BCF"/>
    <w:rsid w:val="00202BDA"/>
    <w:rsid w:val="00203932"/>
    <w:rsid w:val="002040C3"/>
    <w:rsid w:val="00204FE3"/>
    <w:rsid w:val="0020566B"/>
    <w:rsid w:val="0020700B"/>
    <w:rsid w:val="00207411"/>
    <w:rsid w:val="002145ED"/>
    <w:rsid w:val="00220B1C"/>
    <w:rsid w:val="002238DE"/>
    <w:rsid w:val="00223D57"/>
    <w:rsid w:val="0022563A"/>
    <w:rsid w:val="002270B8"/>
    <w:rsid w:val="002303CC"/>
    <w:rsid w:val="00232246"/>
    <w:rsid w:val="00232833"/>
    <w:rsid w:val="0023513B"/>
    <w:rsid w:val="00240428"/>
    <w:rsid w:val="002404FF"/>
    <w:rsid w:val="0024616C"/>
    <w:rsid w:val="00246603"/>
    <w:rsid w:val="00250CEE"/>
    <w:rsid w:val="00253F54"/>
    <w:rsid w:val="00256882"/>
    <w:rsid w:val="0026230D"/>
    <w:rsid w:val="00263784"/>
    <w:rsid w:val="0026438B"/>
    <w:rsid w:val="0026489F"/>
    <w:rsid w:val="00264B26"/>
    <w:rsid w:val="00266D4D"/>
    <w:rsid w:val="00266E69"/>
    <w:rsid w:val="002763B5"/>
    <w:rsid w:val="00292CCB"/>
    <w:rsid w:val="00294E5B"/>
    <w:rsid w:val="0029799A"/>
    <w:rsid w:val="002A2369"/>
    <w:rsid w:val="002A27FE"/>
    <w:rsid w:val="002A37FF"/>
    <w:rsid w:val="002A3EA8"/>
    <w:rsid w:val="002A5DCC"/>
    <w:rsid w:val="002A61F8"/>
    <w:rsid w:val="002A72F4"/>
    <w:rsid w:val="002B0AD0"/>
    <w:rsid w:val="002B352D"/>
    <w:rsid w:val="002B5232"/>
    <w:rsid w:val="002C028E"/>
    <w:rsid w:val="002C02A5"/>
    <w:rsid w:val="002C0EF0"/>
    <w:rsid w:val="002C1ABF"/>
    <w:rsid w:val="002C2FA6"/>
    <w:rsid w:val="002C378D"/>
    <w:rsid w:val="002C3A58"/>
    <w:rsid w:val="002C4156"/>
    <w:rsid w:val="002C5C90"/>
    <w:rsid w:val="002C66AF"/>
    <w:rsid w:val="002C7313"/>
    <w:rsid w:val="002D45D3"/>
    <w:rsid w:val="002D6784"/>
    <w:rsid w:val="002E235A"/>
    <w:rsid w:val="002E2CFA"/>
    <w:rsid w:val="002E2EC1"/>
    <w:rsid w:val="002E3A69"/>
    <w:rsid w:val="002F077D"/>
    <w:rsid w:val="002F2EFD"/>
    <w:rsid w:val="002F4AAD"/>
    <w:rsid w:val="002F510E"/>
    <w:rsid w:val="002F6B73"/>
    <w:rsid w:val="002F6B78"/>
    <w:rsid w:val="002F7650"/>
    <w:rsid w:val="003012C8"/>
    <w:rsid w:val="00304839"/>
    <w:rsid w:val="00306041"/>
    <w:rsid w:val="00307187"/>
    <w:rsid w:val="00307779"/>
    <w:rsid w:val="00314168"/>
    <w:rsid w:val="00314AE8"/>
    <w:rsid w:val="00321F3E"/>
    <w:rsid w:val="003236ED"/>
    <w:rsid w:val="00330795"/>
    <w:rsid w:val="0033460C"/>
    <w:rsid w:val="003348A1"/>
    <w:rsid w:val="00334C5E"/>
    <w:rsid w:val="003403A1"/>
    <w:rsid w:val="003411E3"/>
    <w:rsid w:val="00344141"/>
    <w:rsid w:val="0034734D"/>
    <w:rsid w:val="00352D83"/>
    <w:rsid w:val="00352F0A"/>
    <w:rsid w:val="00355FD4"/>
    <w:rsid w:val="00361D22"/>
    <w:rsid w:val="00363B7E"/>
    <w:rsid w:val="003651F5"/>
    <w:rsid w:val="00365DB3"/>
    <w:rsid w:val="00370030"/>
    <w:rsid w:val="003716B3"/>
    <w:rsid w:val="00371BA2"/>
    <w:rsid w:val="003746FE"/>
    <w:rsid w:val="00375709"/>
    <w:rsid w:val="003773EB"/>
    <w:rsid w:val="00380098"/>
    <w:rsid w:val="00385736"/>
    <w:rsid w:val="00386272"/>
    <w:rsid w:val="003868CC"/>
    <w:rsid w:val="0039039C"/>
    <w:rsid w:val="00391CC6"/>
    <w:rsid w:val="0039209E"/>
    <w:rsid w:val="0039250C"/>
    <w:rsid w:val="00393B5A"/>
    <w:rsid w:val="003949DF"/>
    <w:rsid w:val="00394B47"/>
    <w:rsid w:val="003A0ACB"/>
    <w:rsid w:val="003A20BD"/>
    <w:rsid w:val="003A395A"/>
    <w:rsid w:val="003A43B9"/>
    <w:rsid w:val="003A556D"/>
    <w:rsid w:val="003B0CE4"/>
    <w:rsid w:val="003B34A7"/>
    <w:rsid w:val="003B6EB4"/>
    <w:rsid w:val="003B7514"/>
    <w:rsid w:val="003B7AC5"/>
    <w:rsid w:val="003B7DC0"/>
    <w:rsid w:val="003B7F0C"/>
    <w:rsid w:val="003C4AF4"/>
    <w:rsid w:val="003C56E7"/>
    <w:rsid w:val="003C6E8D"/>
    <w:rsid w:val="003D06F1"/>
    <w:rsid w:val="003D1709"/>
    <w:rsid w:val="003D53FC"/>
    <w:rsid w:val="003E09BB"/>
    <w:rsid w:val="003E0F5C"/>
    <w:rsid w:val="003E1139"/>
    <w:rsid w:val="003E3E0D"/>
    <w:rsid w:val="003E3E70"/>
    <w:rsid w:val="003E45B3"/>
    <w:rsid w:val="003E6748"/>
    <w:rsid w:val="003F0F20"/>
    <w:rsid w:val="003F2852"/>
    <w:rsid w:val="003F3671"/>
    <w:rsid w:val="003F3AA6"/>
    <w:rsid w:val="003F3DDF"/>
    <w:rsid w:val="003F4151"/>
    <w:rsid w:val="003F4CB1"/>
    <w:rsid w:val="00405829"/>
    <w:rsid w:val="0040745B"/>
    <w:rsid w:val="004127B6"/>
    <w:rsid w:val="00414999"/>
    <w:rsid w:val="004150BA"/>
    <w:rsid w:val="00416C02"/>
    <w:rsid w:val="00417715"/>
    <w:rsid w:val="00421A4F"/>
    <w:rsid w:val="00423E8D"/>
    <w:rsid w:val="00424D31"/>
    <w:rsid w:val="00426BB8"/>
    <w:rsid w:val="00430FB2"/>
    <w:rsid w:val="00431EF7"/>
    <w:rsid w:val="00433FAA"/>
    <w:rsid w:val="004345E2"/>
    <w:rsid w:val="00437A94"/>
    <w:rsid w:val="00437B09"/>
    <w:rsid w:val="00437C6F"/>
    <w:rsid w:val="00442D57"/>
    <w:rsid w:val="00442F3C"/>
    <w:rsid w:val="00447662"/>
    <w:rsid w:val="00450295"/>
    <w:rsid w:val="00450CBE"/>
    <w:rsid w:val="00450E12"/>
    <w:rsid w:val="00451398"/>
    <w:rsid w:val="004513A9"/>
    <w:rsid w:val="004527F0"/>
    <w:rsid w:val="004551C9"/>
    <w:rsid w:val="00456C18"/>
    <w:rsid w:val="00457CDF"/>
    <w:rsid w:val="004601E1"/>
    <w:rsid w:val="00460390"/>
    <w:rsid w:val="00462672"/>
    <w:rsid w:val="00464D17"/>
    <w:rsid w:val="00465EFF"/>
    <w:rsid w:val="00467C0B"/>
    <w:rsid w:val="00471C81"/>
    <w:rsid w:val="00473E64"/>
    <w:rsid w:val="004775EA"/>
    <w:rsid w:val="004811E7"/>
    <w:rsid w:val="00483201"/>
    <w:rsid w:val="0048778C"/>
    <w:rsid w:val="004923FD"/>
    <w:rsid w:val="00494487"/>
    <w:rsid w:val="00495364"/>
    <w:rsid w:val="004956AC"/>
    <w:rsid w:val="004958D7"/>
    <w:rsid w:val="00495D76"/>
    <w:rsid w:val="004A0A7F"/>
    <w:rsid w:val="004A0E2E"/>
    <w:rsid w:val="004A2FBE"/>
    <w:rsid w:val="004A720E"/>
    <w:rsid w:val="004B1FA4"/>
    <w:rsid w:val="004B41B8"/>
    <w:rsid w:val="004B42D2"/>
    <w:rsid w:val="004B47E2"/>
    <w:rsid w:val="004B5E65"/>
    <w:rsid w:val="004B6E48"/>
    <w:rsid w:val="004C0447"/>
    <w:rsid w:val="004C2031"/>
    <w:rsid w:val="004C358F"/>
    <w:rsid w:val="004C3841"/>
    <w:rsid w:val="004C46ED"/>
    <w:rsid w:val="004C6167"/>
    <w:rsid w:val="004C7193"/>
    <w:rsid w:val="004C728D"/>
    <w:rsid w:val="004D2498"/>
    <w:rsid w:val="004D2562"/>
    <w:rsid w:val="004D49BE"/>
    <w:rsid w:val="004D664A"/>
    <w:rsid w:val="004E1906"/>
    <w:rsid w:val="004E535A"/>
    <w:rsid w:val="004E666E"/>
    <w:rsid w:val="004F1BF2"/>
    <w:rsid w:val="004F2059"/>
    <w:rsid w:val="004F61A5"/>
    <w:rsid w:val="004F753E"/>
    <w:rsid w:val="00503289"/>
    <w:rsid w:val="00505934"/>
    <w:rsid w:val="00513232"/>
    <w:rsid w:val="0051758D"/>
    <w:rsid w:val="0052004A"/>
    <w:rsid w:val="005210FF"/>
    <w:rsid w:val="00524722"/>
    <w:rsid w:val="00525EB9"/>
    <w:rsid w:val="00526C78"/>
    <w:rsid w:val="00532B0D"/>
    <w:rsid w:val="005332FD"/>
    <w:rsid w:val="005360AB"/>
    <w:rsid w:val="00536107"/>
    <w:rsid w:val="00537728"/>
    <w:rsid w:val="0054006E"/>
    <w:rsid w:val="00541FE0"/>
    <w:rsid w:val="00543068"/>
    <w:rsid w:val="005506C5"/>
    <w:rsid w:val="0055114D"/>
    <w:rsid w:val="005529BC"/>
    <w:rsid w:val="00554BD4"/>
    <w:rsid w:val="00554C63"/>
    <w:rsid w:val="005556EB"/>
    <w:rsid w:val="005578A2"/>
    <w:rsid w:val="00561324"/>
    <w:rsid w:val="00561576"/>
    <w:rsid w:val="00563498"/>
    <w:rsid w:val="0056349A"/>
    <w:rsid w:val="00563C03"/>
    <w:rsid w:val="005646AE"/>
    <w:rsid w:val="00567379"/>
    <w:rsid w:val="00570A08"/>
    <w:rsid w:val="00572BD6"/>
    <w:rsid w:val="005731D3"/>
    <w:rsid w:val="00573663"/>
    <w:rsid w:val="00573BCA"/>
    <w:rsid w:val="00574C7A"/>
    <w:rsid w:val="0057557C"/>
    <w:rsid w:val="00580154"/>
    <w:rsid w:val="00583CB0"/>
    <w:rsid w:val="0058416C"/>
    <w:rsid w:val="00584ECD"/>
    <w:rsid w:val="0058583E"/>
    <w:rsid w:val="0058642C"/>
    <w:rsid w:val="00590DC2"/>
    <w:rsid w:val="0059181A"/>
    <w:rsid w:val="00591E22"/>
    <w:rsid w:val="00593B1B"/>
    <w:rsid w:val="00594C2F"/>
    <w:rsid w:val="00595A68"/>
    <w:rsid w:val="00595BB6"/>
    <w:rsid w:val="005A0081"/>
    <w:rsid w:val="005A0321"/>
    <w:rsid w:val="005A0FDD"/>
    <w:rsid w:val="005A5B53"/>
    <w:rsid w:val="005A7602"/>
    <w:rsid w:val="005A7DFB"/>
    <w:rsid w:val="005B1CE5"/>
    <w:rsid w:val="005B3B83"/>
    <w:rsid w:val="005B4D32"/>
    <w:rsid w:val="005B62B0"/>
    <w:rsid w:val="005B7C4D"/>
    <w:rsid w:val="005C0CF1"/>
    <w:rsid w:val="005C1BEE"/>
    <w:rsid w:val="005C3F73"/>
    <w:rsid w:val="005C5E9E"/>
    <w:rsid w:val="005D10E0"/>
    <w:rsid w:val="005D24D3"/>
    <w:rsid w:val="005D3474"/>
    <w:rsid w:val="005D3905"/>
    <w:rsid w:val="005D61B9"/>
    <w:rsid w:val="005D76FB"/>
    <w:rsid w:val="005E0373"/>
    <w:rsid w:val="005E0876"/>
    <w:rsid w:val="005E11E0"/>
    <w:rsid w:val="005E2F29"/>
    <w:rsid w:val="005E7F8D"/>
    <w:rsid w:val="005F088E"/>
    <w:rsid w:val="005F287C"/>
    <w:rsid w:val="00601BA6"/>
    <w:rsid w:val="0061001E"/>
    <w:rsid w:val="0061173B"/>
    <w:rsid w:val="006139C5"/>
    <w:rsid w:val="00616D26"/>
    <w:rsid w:val="006170F7"/>
    <w:rsid w:val="00617192"/>
    <w:rsid w:val="006176ED"/>
    <w:rsid w:val="006179EB"/>
    <w:rsid w:val="00625224"/>
    <w:rsid w:val="00626738"/>
    <w:rsid w:val="0063043A"/>
    <w:rsid w:val="006311ED"/>
    <w:rsid w:val="006330A7"/>
    <w:rsid w:val="00636AD5"/>
    <w:rsid w:val="00640901"/>
    <w:rsid w:val="00642163"/>
    <w:rsid w:val="00643F0B"/>
    <w:rsid w:val="006452F8"/>
    <w:rsid w:val="00646E04"/>
    <w:rsid w:val="00652D50"/>
    <w:rsid w:val="00654F3B"/>
    <w:rsid w:val="00655571"/>
    <w:rsid w:val="00657501"/>
    <w:rsid w:val="00657D8F"/>
    <w:rsid w:val="00666610"/>
    <w:rsid w:val="00667101"/>
    <w:rsid w:val="006674CF"/>
    <w:rsid w:val="0067229D"/>
    <w:rsid w:val="006765B8"/>
    <w:rsid w:val="00676D7B"/>
    <w:rsid w:val="0068360B"/>
    <w:rsid w:val="00685FB7"/>
    <w:rsid w:val="00686EB5"/>
    <w:rsid w:val="00687FC9"/>
    <w:rsid w:val="0069316E"/>
    <w:rsid w:val="00697F52"/>
    <w:rsid w:val="006A503D"/>
    <w:rsid w:val="006A5E64"/>
    <w:rsid w:val="006A6014"/>
    <w:rsid w:val="006A62EF"/>
    <w:rsid w:val="006A739F"/>
    <w:rsid w:val="006A76B2"/>
    <w:rsid w:val="006A7BAF"/>
    <w:rsid w:val="006B00CA"/>
    <w:rsid w:val="006B1097"/>
    <w:rsid w:val="006B1164"/>
    <w:rsid w:val="006B2D06"/>
    <w:rsid w:val="006B2E17"/>
    <w:rsid w:val="006B4A57"/>
    <w:rsid w:val="006B4D51"/>
    <w:rsid w:val="006B5547"/>
    <w:rsid w:val="006B65A1"/>
    <w:rsid w:val="006C0EFE"/>
    <w:rsid w:val="006C13BB"/>
    <w:rsid w:val="006C4DAB"/>
    <w:rsid w:val="006C5D31"/>
    <w:rsid w:val="006C6772"/>
    <w:rsid w:val="006C7310"/>
    <w:rsid w:val="006D2475"/>
    <w:rsid w:val="006E26DA"/>
    <w:rsid w:val="006E6651"/>
    <w:rsid w:val="006E6711"/>
    <w:rsid w:val="006E6B0B"/>
    <w:rsid w:val="006F2577"/>
    <w:rsid w:val="006F361F"/>
    <w:rsid w:val="006F57A3"/>
    <w:rsid w:val="006F58BB"/>
    <w:rsid w:val="006F702A"/>
    <w:rsid w:val="00702BA6"/>
    <w:rsid w:val="00703737"/>
    <w:rsid w:val="00712A75"/>
    <w:rsid w:val="00712E70"/>
    <w:rsid w:val="007205B3"/>
    <w:rsid w:val="00721C64"/>
    <w:rsid w:val="007240AB"/>
    <w:rsid w:val="00725556"/>
    <w:rsid w:val="00730777"/>
    <w:rsid w:val="00730D16"/>
    <w:rsid w:val="00732187"/>
    <w:rsid w:val="00732C8A"/>
    <w:rsid w:val="00733E99"/>
    <w:rsid w:val="00734E70"/>
    <w:rsid w:val="00735D11"/>
    <w:rsid w:val="0073750E"/>
    <w:rsid w:val="00737B3F"/>
    <w:rsid w:val="00741CA8"/>
    <w:rsid w:val="00746F9A"/>
    <w:rsid w:val="0074784F"/>
    <w:rsid w:val="0075249E"/>
    <w:rsid w:val="00752E5E"/>
    <w:rsid w:val="00754CDF"/>
    <w:rsid w:val="00755654"/>
    <w:rsid w:val="007609D8"/>
    <w:rsid w:val="0076164B"/>
    <w:rsid w:val="00761B87"/>
    <w:rsid w:val="00762581"/>
    <w:rsid w:val="007712D5"/>
    <w:rsid w:val="00771939"/>
    <w:rsid w:val="0077268D"/>
    <w:rsid w:val="0077574B"/>
    <w:rsid w:val="00777DD3"/>
    <w:rsid w:val="00780BA3"/>
    <w:rsid w:val="007813F2"/>
    <w:rsid w:val="00782056"/>
    <w:rsid w:val="00783343"/>
    <w:rsid w:val="007848EE"/>
    <w:rsid w:val="007865D0"/>
    <w:rsid w:val="0078706F"/>
    <w:rsid w:val="0079035F"/>
    <w:rsid w:val="007905EA"/>
    <w:rsid w:val="00791591"/>
    <w:rsid w:val="007A182A"/>
    <w:rsid w:val="007A41DF"/>
    <w:rsid w:val="007A47F8"/>
    <w:rsid w:val="007A5C1A"/>
    <w:rsid w:val="007A6E51"/>
    <w:rsid w:val="007B029C"/>
    <w:rsid w:val="007B0861"/>
    <w:rsid w:val="007B0DC4"/>
    <w:rsid w:val="007B0F66"/>
    <w:rsid w:val="007B36FB"/>
    <w:rsid w:val="007B42EA"/>
    <w:rsid w:val="007B563A"/>
    <w:rsid w:val="007C03BF"/>
    <w:rsid w:val="007C18D3"/>
    <w:rsid w:val="007C2147"/>
    <w:rsid w:val="007C219E"/>
    <w:rsid w:val="007C2B60"/>
    <w:rsid w:val="007C2C5A"/>
    <w:rsid w:val="007C3CE1"/>
    <w:rsid w:val="007C4630"/>
    <w:rsid w:val="007C532C"/>
    <w:rsid w:val="007C6831"/>
    <w:rsid w:val="007C7873"/>
    <w:rsid w:val="007D2A2C"/>
    <w:rsid w:val="007D6E0E"/>
    <w:rsid w:val="007E0499"/>
    <w:rsid w:val="007E0E3B"/>
    <w:rsid w:val="007E61A0"/>
    <w:rsid w:val="007E6E45"/>
    <w:rsid w:val="007F1149"/>
    <w:rsid w:val="007F1743"/>
    <w:rsid w:val="007F3111"/>
    <w:rsid w:val="007F6CB5"/>
    <w:rsid w:val="007F72C2"/>
    <w:rsid w:val="007F775B"/>
    <w:rsid w:val="007F79C2"/>
    <w:rsid w:val="00801C48"/>
    <w:rsid w:val="008043EE"/>
    <w:rsid w:val="0080661D"/>
    <w:rsid w:val="008074B3"/>
    <w:rsid w:val="008118DC"/>
    <w:rsid w:val="00811F50"/>
    <w:rsid w:val="00813E80"/>
    <w:rsid w:val="0081681A"/>
    <w:rsid w:val="00821A00"/>
    <w:rsid w:val="00821D8E"/>
    <w:rsid w:val="00824303"/>
    <w:rsid w:val="00830861"/>
    <w:rsid w:val="00833EC8"/>
    <w:rsid w:val="00834609"/>
    <w:rsid w:val="0083571B"/>
    <w:rsid w:val="00837978"/>
    <w:rsid w:val="008417A7"/>
    <w:rsid w:val="00842009"/>
    <w:rsid w:val="00842BE2"/>
    <w:rsid w:val="008434FC"/>
    <w:rsid w:val="00850E89"/>
    <w:rsid w:val="00851ABD"/>
    <w:rsid w:val="00851CD8"/>
    <w:rsid w:val="00855B5C"/>
    <w:rsid w:val="008629B8"/>
    <w:rsid w:val="00866311"/>
    <w:rsid w:val="0086716E"/>
    <w:rsid w:val="00867179"/>
    <w:rsid w:val="0086759E"/>
    <w:rsid w:val="00867CC3"/>
    <w:rsid w:val="00870B09"/>
    <w:rsid w:val="008714D0"/>
    <w:rsid w:val="008721B5"/>
    <w:rsid w:val="008725D6"/>
    <w:rsid w:val="008728FE"/>
    <w:rsid w:val="008743A6"/>
    <w:rsid w:val="00874FAE"/>
    <w:rsid w:val="00877150"/>
    <w:rsid w:val="008828B4"/>
    <w:rsid w:val="00890350"/>
    <w:rsid w:val="00894C60"/>
    <w:rsid w:val="00896A63"/>
    <w:rsid w:val="008A0EB9"/>
    <w:rsid w:val="008A3630"/>
    <w:rsid w:val="008A6DF6"/>
    <w:rsid w:val="008B004F"/>
    <w:rsid w:val="008B1E34"/>
    <w:rsid w:val="008B472D"/>
    <w:rsid w:val="008B4E3E"/>
    <w:rsid w:val="008B4FB8"/>
    <w:rsid w:val="008B6BBA"/>
    <w:rsid w:val="008C19EC"/>
    <w:rsid w:val="008C1CED"/>
    <w:rsid w:val="008C1EB1"/>
    <w:rsid w:val="008C5A3B"/>
    <w:rsid w:val="008C5D04"/>
    <w:rsid w:val="008C6D16"/>
    <w:rsid w:val="008D06E9"/>
    <w:rsid w:val="008D360B"/>
    <w:rsid w:val="008D63C2"/>
    <w:rsid w:val="008D651A"/>
    <w:rsid w:val="008D6AC0"/>
    <w:rsid w:val="008D7205"/>
    <w:rsid w:val="008D75D1"/>
    <w:rsid w:val="008D7BAE"/>
    <w:rsid w:val="008E0C89"/>
    <w:rsid w:val="008E3A00"/>
    <w:rsid w:val="008E7768"/>
    <w:rsid w:val="008F086C"/>
    <w:rsid w:val="008F1513"/>
    <w:rsid w:val="008F3B06"/>
    <w:rsid w:val="008F5A00"/>
    <w:rsid w:val="00900858"/>
    <w:rsid w:val="00900D82"/>
    <w:rsid w:val="009012F2"/>
    <w:rsid w:val="00901397"/>
    <w:rsid w:val="00912764"/>
    <w:rsid w:val="00914D5D"/>
    <w:rsid w:val="00921A50"/>
    <w:rsid w:val="009239C2"/>
    <w:rsid w:val="00923B6B"/>
    <w:rsid w:val="00926331"/>
    <w:rsid w:val="009269B3"/>
    <w:rsid w:val="00930D35"/>
    <w:rsid w:val="00931B2A"/>
    <w:rsid w:val="0093328D"/>
    <w:rsid w:val="009332E9"/>
    <w:rsid w:val="009340B9"/>
    <w:rsid w:val="00937C4D"/>
    <w:rsid w:val="00937D0B"/>
    <w:rsid w:val="00940724"/>
    <w:rsid w:val="009412DD"/>
    <w:rsid w:val="00941D80"/>
    <w:rsid w:val="00944EFC"/>
    <w:rsid w:val="00945886"/>
    <w:rsid w:val="00946196"/>
    <w:rsid w:val="00947E93"/>
    <w:rsid w:val="00960C0C"/>
    <w:rsid w:val="00961FB0"/>
    <w:rsid w:val="0096249C"/>
    <w:rsid w:val="009629D0"/>
    <w:rsid w:val="00962A7E"/>
    <w:rsid w:val="00962B69"/>
    <w:rsid w:val="009633FE"/>
    <w:rsid w:val="00963A20"/>
    <w:rsid w:val="00964AFE"/>
    <w:rsid w:val="009652AA"/>
    <w:rsid w:val="009663A7"/>
    <w:rsid w:val="00967CC5"/>
    <w:rsid w:val="00970369"/>
    <w:rsid w:val="0097077F"/>
    <w:rsid w:val="009718FA"/>
    <w:rsid w:val="009766BD"/>
    <w:rsid w:val="00976776"/>
    <w:rsid w:val="00977E2B"/>
    <w:rsid w:val="00981422"/>
    <w:rsid w:val="00990BFD"/>
    <w:rsid w:val="00991DBC"/>
    <w:rsid w:val="009937E1"/>
    <w:rsid w:val="00993C57"/>
    <w:rsid w:val="0099669D"/>
    <w:rsid w:val="00996E20"/>
    <w:rsid w:val="009A13A8"/>
    <w:rsid w:val="009A15A0"/>
    <w:rsid w:val="009A634A"/>
    <w:rsid w:val="009B1942"/>
    <w:rsid w:val="009B2227"/>
    <w:rsid w:val="009B4529"/>
    <w:rsid w:val="009B539B"/>
    <w:rsid w:val="009B5DDF"/>
    <w:rsid w:val="009B6CF7"/>
    <w:rsid w:val="009C0335"/>
    <w:rsid w:val="009C14B4"/>
    <w:rsid w:val="009C1BCF"/>
    <w:rsid w:val="009C53B8"/>
    <w:rsid w:val="009C5D0E"/>
    <w:rsid w:val="009C60E0"/>
    <w:rsid w:val="009D3766"/>
    <w:rsid w:val="009D656F"/>
    <w:rsid w:val="009D777E"/>
    <w:rsid w:val="009E11B8"/>
    <w:rsid w:val="009E14A2"/>
    <w:rsid w:val="009E5C95"/>
    <w:rsid w:val="009E6032"/>
    <w:rsid w:val="009E66B6"/>
    <w:rsid w:val="009E7E21"/>
    <w:rsid w:val="009F1F28"/>
    <w:rsid w:val="009F2255"/>
    <w:rsid w:val="009F2B6C"/>
    <w:rsid w:val="00A01C20"/>
    <w:rsid w:val="00A054A2"/>
    <w:rsid w:val="00A07585"/>
    <w:rsid w:val="00A111FA"/>
    <w:rsid w:val="00A1143C"/>
    <w:rsid w:val="00A136AA"/>
    <w:rsid w:val="00A16500"/>
    <w:rsid w:val="00A17539"/>
    <w:rsid w:val="00A1765D"/>
    <w:rsid w:val="00A2513D"/>
    <w:rsid w:val="00A27022"/>
    <w:rsid w:val="00A272AC"/>
    <w:rsid w:val="00A276E3"/>
    <w:rsid w:val="00A30AEA"/>
    <w:rsid w:val="00A331D5"/>
    <w:rsid w:val="00A34DBD"/>
    <w:rsid w:val="00A358DF"/>
    <w:rsid w:val="00A365E1"/>
    <w:rsid w:val="00A3701F"/>
    <w:rsid w:val="00A3743D"/>
    <w:rsid w:val="00A37B18"/>
    <w:rsid w:val="00A51C28"/>
    <w:rsid w:val="00A524E5"/>
    <w:rsid w:val="00A5443B"/>
    <w:rsid w:val="00A55460"/>
    <w:rsid w:val="00A60FEB"/>
    <w:rsid w:val="00A617B7"/>
    <w:rsid w:val="00A6188A"/>
    <w:rsid w:val="00A639B3"/>
    <w:rsid w:val="00A6442B"/>
    <w:rsid w:val="00A8029C"/>
    <w:rsid w:val="00A82F01"/>
    <w:rsid w:val="00A82F54"/>
    <w:rsid w:val="00A860D5"/>
    <w:rsid w:val="00A86597"/>
    <w:rsid w:val="00A942D7"/>
    <w:rsid w:val="00A97F36"/>
    <w:rsid w:val="00AA3BD0"/>
    <w:rsid w:val="00AA56E9"/>
    <w:rsid w:val="00AA7E16"/>
    <w:rsid w:val="00AB1113"/>
    <w:rsid w:val="00AB13F2"/>
    <w:rsid w:val="00AB299F"/>
    <w:rsid w:val="00AB5876"/>
    <w:rsid w:val="00AC108E"/>
    <w:rsid w:val="00AC1A6A"/>
    <w:rsid w:val="00AC337E"/>
    <w:rsid w:val="00AC3D06"/>
    <w:rsid w:val="00AC5F18"/>
    <w:rsid w:val="00AC60E1"/>
    <w:rsid w:val="00AC710E"/>
    <w:rsid w:val="00AC786A"/>
    <w:rsid w:val="00AC7D6D"/>
    <w:rsid w:val="00AC7E92"/>
    <w:rsid w:val="00AD2D66"/>
    <w:rsid w:val="00AD71EE"/>
    <w:rsid w:val="00AD71F4"/>
    <w:rsid w:val="00AD767D"/>
    <w:rsid w:val="00AE1B48"/>
    <w:rsid w:val="00AE241F"/>
    <w:rsid w:val="00AE37CE"/>
    <w:rsid w:val="00AE4FA1"/>
    <w:rsid w:val="00AE6BA7"/>
    <w:rsid w:val="00AE6D87"/>
    <w:rsid w:val="00AF24EB"/>
    <w:rsid w:val="00AF507B"/>
    <w:rsid w:val="00AF649B"/>
    <w:rsid w:val="00AF64C6"/>
    <w:rsid w:val="00B04B20"/>
    <w:rsid w:val="00B0501E"/>
    <w:rsid w:val="00B070AB"/>
    <w:rsid w:val="00B11B3C"/>
    <w:rsid w:val="00B14CF2"/>
    <w:rsid w:val="00B15ACF"/>
    <w:rsid w:val="00B16B52"/>
    <w:rsid w:val="00B21DEB"/>
    <w:rsid w:val="00B21ED5"/>
    <w:rsid w:val="00B22CB1"/>
    <w:rsid w:val="00B2425F"/>
    <w:rsid w:val="00B27628"/>
    <w:rsid w:val="00B27B35"/>
    <w:rsid w:val="00B32591"/>
    <w:rsid w:val="00B33022"/>
    <w:rsid w:val="00B33D1A"/>
    <w:rsid w:val="00B363D4"/>
    <w:rsid w:val="00B36833"/>
    <w:rsid w:val="00B36FFB"/>
    <w:rsid w:val="00B370C2"/>
    <w:rsid w:val="00B37490"/>
    <w:rsid w:val="00B37E0F"/>
    <w:rsid w:val="00B40263"/>
    <w:rsid w:val="00B44BC8"/>
    <w:rsid w:val="00B47140"/>
    <w:rsid w:val="00B50C06"/>
    <w:rsid w:val="00B51180"/>
    <w:rsid w:val="00B512B6"/>
    <w:rsid w:val="00B566FE"/>
    <w:rsid w:val="00B57C93"/>
    <w:rsid w:val="00B62FAF"/>
    <w:rsid w:val="00B6398F"/>
    <w:rsid w:val="00B64405"/>
    <w:rsid w:val="00B6476F"/>
    <w:rsid w:val="00B7088F"/>
    <w:rsid w:val="00B74F97"/>
    <w:rsid w:val="00B772DC"/>
    <w:rsid w:val="00B77363"/>
    <w:rsid w:val="00B823C8"/>
    <w:rsid w:val="00B82BFF"/>
    <w:rsid w:val="00B85889"/>
    <w:rsid w:val="00B87D0E"/>
    <w:rsid w:val="00B91987"/>
    <w:rsid w:val="00B91B1B"/>
    <w:rsid w:val="00B94E59"/>
    <w:rsid w:val="00B95FFE"/>
    <w:rsid w:val="00B96667"/>
    <w:rsid w:val="00B97DE7"/>
    <w:rsid w:val="00BA1E6C"/>
    <w:rsid w:val="00BA4BB1"/>
    <w:rsid w:val="00BA7D82"/>
    <w:rsid w:val="00BB36DE"/>
    <w:rsid w:val="00BB6918"/>
    <w:rsid w:val="00BC38A3"/>
    <w:rsid w:val="00BC3EB1"/>
    <w:rsid w:val="00BC3F0D"/>
    <w:rsid w:val="00BC49AA"/>
    <w:rsid w:val="00BC6EA5"/>
    <w:rsid w:val="00BC7DAB"/>
    <w:rsid w:val="00BD0B92"/>
    <w:rsid w:val="00BD22FC"/>
    <w:rsid w:val="00BD41F5"/>
    <w:rsid w:val="00BD57F8"/>
    <w:rsid w:val="00BE41FE"/>
    <w:rsid w:val="00BE7B50"/>
    <w:rsid w:val="00BF00B3"/>
    <w:rsid w:val="00BF0292"/>
    <w:rsid w:val="00BF50E1"/>
    <w:rsid w:val="00BF53A3"/>
    <w:rsid w:val="00BF77E6"/>
    <w:rsid w:val="00C0185B"/>
    <w:rsid w:val="00C0519E"/>
    <w:rsid w:val="00C114AB"/>
    <w:rsid w:val="00C12FBF"/>
    <w:rsid w:val="00C1643E"/>
    <w:rsid w:val="00C16D9B"/>
    <w:rsid w:val="00C20EAA"/>
    <w:rsid w:val="00C212D2"/>
    <w:rsid w:val="00C215A4"/>
    <w:rsid w:val="00C21916"/>
    <w:rsid w:val="00C24CBA"/>
    <w:rsid w:val="00C24F0A"/>
    <w:rsid w:val="00C3066B"/>
    <w:rsid w:val="00C33177"/>
    <w:rsid w:val="00C338A6"/>
    <w:rsid w:val="00C4440E"/>
    <w:rsid w:val="00C45DEC"/>
    <w:rsid w:val="00C52E62"/>
    <w:rsid w:val="00C54E4B"/>
    <w:rsid w:val="00C64BB4"/>
    <w:rsid w:val="00C6502F"/>
    <w:rsid w:val="00C65765"/>
    <w:rsid w:val="00C66022"/>
    <w:rsid w:val="00C66790"/>
    <w:rsid w:val="00C67394"/>
    <w:rsid w:val="00C724F1"/>
    <w:rsid w:val="00C74CC0"/>
    <w:rsid w:val="00C75B31"/>
    <w:rsid w:val="00C75BFE"/>
    <w:rsid w:val="00C75D40"/>
    <w:rsid w:val="00C77F96"/>
    <w:rsid w:val="00C80DB6"/>
    <w:rsid w:val="00C812F2"/>
    <w:rsid w:val="00C81B21"/>
    <w:rsid w:val="00C8620C"/>
    <w:rsid w:val="00C90D1F"/>
    <w:rsid w:val="00C93811"/>
    <w:rsid w:val="00C9615A"/>
    <w:rsid w:val="00C96602"/>
    <w:rsid w:val="00C97D48"/>
    <w:rsid w:val="00CA1BC3"/>
    <w:rsid w:val="00CA3A4E"/>
    <w:rsid w:val="00CA412E"/>
    <w:rsid w:val="00CA524E"/>
    <w:rsid w:val="00CA60FD"/>
    <w:rsid w:val="00CA6117"/>
    <w:rsid w:val="00CA6FAA"/>
    <w:rsid w:val="00CB0C9A"/>
    <w:rsid w:val="00CB1B37"/>
    <w:rsid w:val="00CB235E"/>
    <w:rsid w:val="00CB48F7"/>
    <w:rsid w:val="00CB67A8"/>
    <w:rsid w:val="00CB7369"/>
    <w:rsid w:val="00CB7738"/>
    <w:rsid w:val="00CB7781"/>
    <w:rsid w:val="00CC14D5"/>
    <w:rsid w:val="00CC1784"/>
    <w:rsid w:val="00CC436A"/>
    <w:rsid w:val="00CC4716"/>
    <w:rsid w:val="00CC54E8"/>
    <w:rsid w:val="00CC662A"/>
    <w:rsid w:val="00CD1BB5"/>
    <w:rsid w:val="00CD21B9"/>
    <w:rsid w:val="00CD4573"/>
    <w:rsid w:val="00CD4C59"/>
    <w:rsid w:val="00CD5E98"/>
    <w:rsid w:val="00CD7833"/>
    <w:rsid w:val="00CD7D3E"/>
    <w:rsid w:val="00CE063D"/>
    <w:rsid w:val="00CF01C2"/>
    <w:rsid w:val="00CF3176"/>
    <w:rsid w:val="00CF3238"/>
    <w:rsid w:val="00CF3CF7"/>
    <w:rsid w:val="00CF4B86"/>
    <w:rsid w:val="00CF6211"/>
    <w:rsid w:val="00CF663B"/>
    <w:rsid w:val="00CF66BC"/>
    <w:rsid w:val="00CF72D5"/>
    <w:rsid w:val="00D07774"/>
    <w:rsid w:val="00D07FD9"/>
    <w:rsid w:val="00D10289"/>
    <w:rsid w:val="00D11430"/>
    <w:rsid w:val="00D1236A"/>
    <w:rsid w:val="00D13DD9"/>
    <w:rsid w:val="00D14A7D"/>
    <w:rsid w:val="00D159AE"/>
    <w:rsid w:val="00D160B4"/>
    <w:rsid w:val="00D21AEC"/>
    <w:rsid w:val="00D22C33"/>
    <w:rsid w:val="00D26531"/>
    <w:rsid w:val="00D26CDE"/>
    <w:rsid w:val="00D30F82"/>
    <w:rsid w:val="00D3169B"/>
    <w:rsid w:val="00D31716"/>
    <w:rsid w:val="00D32EAC"/>
    <w:rsid w:val="00D350B5"/>
    <w:rsid w:val="00D35F10"/>
    <w:rsid w:val="00D3707A"/>
    <w:rsid w:val="00D37CCC"/>
    <w:rsid w:val="00D41006"/>
    <w:rsid w:val="00D4181D"/>
    <w:rsid w:val="00D41968"/>
    <w:rsid w:val="00D41D2D"/>
    <w:rsid w:val="00D4278F"/>
    <w:rsid w:val="00D42B78"/>
    <w:rsid w:val="00D42DA3"/>
    <w:rsid w:val="00D43037"/>
    <w:rsid w:val="00D44E08"/>
    <w:rsid w:val="00D44EC6"/>
    <w:rsid w:val="00D45516"/>
    <w:rsid w:val="00D47E4B"/>
    <w:rsid w:val="00D504E7"/>
    <w:rsid w:val="00D51012"/>
    <w:rsid w:val="00D54585"/>
    <w:rsid w:val="00D54926"/>
    <w:rsid w:val="00D557C9"/>
    <w:rsid w:val="00D57AFA"/>
    <w:rsid w:val="00D608B9"/>
    <w:rsid w:val="00D63A4C"/>
    <w:rsid w:val="00D7330D"/>
    <w:rsid w:val="00D73B1F"/>
    <w:rsid w:val="00D81E0A"/>
    <w:rsid w:val="00D829CA"/>
    <w:rsid w:val="00D83E7F"/>
    <w:rsid w:val="00D84130"/>
    <w:rsid w:val="00D9020F"/>
    <w:rsid w:val="00D90979"/>
    <w:rsid w:val="00D92916"/>
    <w:rsid w:val="00D92B75"/>
    <w:rsid w:val="00D97AC2"/>
    <w:rsid w:val="00DA0594"/>
    <w:rsid w:val="00DA065A"/>
    <w:rsid w:val="00DA068A"/>
    <w:rsid w:val="00DA0CC1"/>
    <w:rsid w:val="00DA21F4"/>
    <w:rsid w:val="00DA360B"/>
    <w:rsid w:val="00DA3EA5"/>
    <w:rsid w:val="00DA5805"/>
    <w:rsid w:val="00DB0859"/>
    <w:rsid w:val="00DB60C6"/>
    <w:rsid w:val="00DB61B2"/>
    <w:rsid w:val="00DB6486"/>
    <w:rsid w:val="00DB772F"/>
    <w:rsid w:val="00DC0AF7"/>
    <w:rsid w:val="00DC1C29"/>
    <w:rsid w:val="00DC1D4A"/>
    <w:rsid w:val="00DC2680"/>
    <w:rsid w:val="00DC6A74"/>
    <w:rsid w:val="00DC7753"/>
    <w:rsid w:val="00DD6247"/>
    <w:rsid w:val="00DD7A79"/>
    <w:rsid w:val="00DD7BDD"/>
    <w:rsid w:val="00DE0299"/>
    <w:rsid w:val="00DE0973"/>
    <w:rsid w:val="00DE1E92"/>
    <w:rsid w:val="00DE21F3"/>
    <w:rsid w:val="00DE33A6"/>
    <w:rsid w:val="00DE5F61"/>
    <w:rsid w:val="00DE636B"/>
    <w:rsid w:val="00DE74AE"/>
    <w:rsid w:val="00DF2BC2"/>
    <w:rsid w:val="00DF4F69"/>
    <w:rsid w:val="00E02F5C"/>
    <w:rsid w:val="00E04318"/>
    <w:rsid w:val="00E04C69"/>
    <w:rsid w:val="00E055F4"/>
    <w:rsid w:val="00E12473"/>
    <w:rsid w:val="00E16706"/>
    <w:rsid w:val="00E1735D"/>
    <w:rsid w:val="00E20B32"/>
    <w:rsid w:val="00E20FC7"/>
    <w:rsid w:val="00E212A3"/>
    <w:rsid w:val="00E24E08"/>
    <w:rsid w:val="00E25497"/>
    <w:rsid w:val="00E31C02"/>
    <w:rsid w:val="00E335A8"/>
    <w:rsid w:val="00E33EC8"/>
    <w:rsid w:val="00E3563D"/>
    <w:rsid w:val="00E36044"/>
    <w:rsid w:val="00E36C4B"/>
    <w:rsid w:val="00E44A67"/>
    <w:rsid w:val="00E45E34"/>
    <w:rsid w:val="00E46E9E"/>
    <w:rsid w:val="00E511BB"/>
    <w:rsid w:val="00E53F74"/>
    <w:rsid w:val="00E55873"/>
    <w:rsid w:val="00E56DDA"/>
    <w:rsid w:val="00E579DD"/>
    <w:rsid w:val="00E605A0"/>
    <w:rsid w:val="00E60A69"/>
    <w:rsid w:val="00E6296E"/>
    <w:rsid w:val="00E675E0"/>
    <w:rsid w:val="00E679B9"/>
    <w:rsid w:val="00E70E30"/>
    <w:rsid w:val="00E70F8F"/>
    <w:rsid w:val="00E74233"/>
    <w:rsid w:val="00E74642"/>
    <w:rsid w:val="00E753B7"/>
    <w:rsid w:val="00E7574F"/>
    <w:rsid w:val="00E757DE"/>
    <w:rsid w:val="00E7753C"/>
    <w:rsid w:val="00E8165F"/>
    <w:rsid w:val="00E82682"/>
    <w:rsid w:val="00E856F5"/>
    <w:rsid w:val="00E8689E"/>
    <w:rsid w:val="00E91618"/>
    <w:rsid w:val="00E9180B"/>
    <w:rsid w:val="00E91CE4"/>
    <w:rsid w:val="00E9273F"/>
    <w:rsid w:val="00E92D4F"/>
    <w:rsid w:val="00E933C2"/>
    <w:rsid w:val="00E93C5D"/>
    <w:rsid w:val="00E9668D"/>
    <w:rsid w:val="00E96E98"/>
    <w:rsid w:val="00EA7671"/>
    <w:rsid w:val="00EB17AA"/>
    <w:rsid w:val="00EB748E"/>
    <w:rsid w:val="00EB7E03"/>
    <w:rsid w:val="00ED134A"/>
    <w:rsid w:val="00ED14C2"/>
    <w:rsid w:val="00ED2067"/>
    <w:rsid w:val="00ED4D00"/>
    <w:rsid w:val="00ED6FF6"/>
    <w:rsid w:val="00EE19F5"/>
    <w:rsid w:val="00EE714E"/>
    <w:rsid w:val="00EF02DD"/>
    <w:rsid w:val="00EF55A2"/>
    <w:rsid w:val="00EF71A6"/>
    <w:rsid w:val="00F000F4"/>
    <w:rsid w:val="00F015E0"/>
    <w:rsid w:val="00F02318"/>
    <w:rsid w:val="00F0303C"/>
    <w:rsid w:val="00F037C0"/>
    <w:rsid w:val="00F07060"/>
    <w:rsid w:val="00F100B9"/>
    <w:rsid w:val="00F1190F"/>
    <w:rsid w:val="00F11BDF"/>
    <w:rsid w:val="00F11E01"/>
    <w:rsid w:val="00F174D6"/>
    <w:rsid w:val="00F2116B"/>
    <w:rsid w:val="00F22006"/>
    <w:rsid w:val="00F223C1"/>
    <w:rsid w:val="00F30A2D"/>
    <w:rsid w:val="00F32212"/>
    <w:rsid w:val="00F34720"/>
    <w:rsid w:val="00F35045"/>
    <w:rsid w:val="00F357D8"/>
    <w:rsid w:val="00F372B3"/>
    <w:rsid w:val="00F41A07"/>
    <w:rsid w:val="00F42F80"/>
    <w:rsid w:val="00F445A6"/>
    <w:rsid w:val="00F534E7"/>
    <w:rsid w:val="00F53696"/>
    <w:rsid w:val="00F56434"/>
    <w:rsid w:val="00F56C09"/>
    <w:rsid w:val="00F57977"/>
    <w:rsid w:val="00F614B5"/>
    <w:rsid w:val="00F63A95"/>
    <w:rsid w:val="00F63EAD"/>
    <w:rsid w:val="00F659E5"/>
    <w:rsid w:val="00F669B9"/>
    <w:rsid w:val="00F67A7F"/>
    <w:rsid w:val="00F703F3"/>
    <w:rsid w:val="00F70B9E"/>
    <w:rsid w:val="00F72CD5"/>
    <w:rsid w:val="00F758D1"/>
    <w:rsid w:val="00F77A69"/>
    <w:rsid w:val="00F81565"/>
    <w:rsid w:val="00F81624"/>
    <w:rsid w:val="00F82E84"/>
    <w:rsid w:val="00F872B1"/>
    <w:rsid w:val="00F87631"/>
    <w:rsid w:val="00F9038F"/>
    <w:rsid w:val="00F90422"/>
    <w:rsid w:val="00F93AC2"/>
    <w:rsid w:val="00F93C6A"/>
    <w:rsid w:val="00F95A73"/>
    <w:rsid w:val="00F96ABC"/>
    <w:rsid w:val="00F97073"/>
    <w:rsid w:val="00FA1097"/>
    <w:rsid w:val="00FA23E5"/>
    <w:rsid w:val="00FA498D"/>
    <w:rsid w:val="00FA527B"/>
    <w:rsid w:val="00FA5F67"/>
    <w:rsid w:val="00FA61F1"/>
    <w:rsid w:val="00FA7296"/>
    <w:rsid w:val="00FB4A73"/>
    <w:rsid w:val="00FC1036"/>
    <w:rsid w:val="00FC1403"/>
    <w:rsid w:val="00FC4D64"/>
    <w:rsid w:val="00FC5D94"/>
    <w:rsid w:val="00FC70DA"/>
    <w:rsid w:val="00FD1137"/>
    <w:rsid w:val="00FD11CE"/>
    <w:rsid w:val="00FD2B1D"/>
    <w:rsid w:val="00FD3192"/>
    <w:rsid w:val="00FD3F74"/>
    <w:rsid w:val="00FD6940"/>
    <w:rsid w:val="00FD6DAF"/>
    <w:rsid w:val="00FD73AC"/>
    <w:rsid w:val="00FD7F49"/>
    <w:rsid w:val="00FE0C0A"/>
    <w:rsid w:val="00FE2758"/>
    <w:rsid w:val="00FE4037"/>
    <w:rsid w:val="00FE4621"/>
    <w:rsid w:val="00FE517A"/>
    <w:rsid w:val="00FE5B3C"/>
    <w:rsid w:val="00FE7B51"/>
    <w:rsid w:val="00FF01AF"/>
    <w:rsid w:val="00FF404D"/>
    <w:rsid w:val="00FF6D01"/>
    <w:rsid w:val="00FF71D2"/>
    <w:rsid w:val="00FF7FC1"/>
    <w:rsid w:val="02EB239A"/>
    <w:rsid w:val="031740BE"/>
    <w:rsid w:val="03767EB5"/>
    <w:rsid w:val="052D5115"/>
    <w:rsid w:val="06695AAF"/>
    <w:rsid w:val="06D234C2"/>
    <w:rsid w:val="07863A6F"/>
    <w:rsid w:val="07B47B56"/>
    <w:rsid w:val="08080368"/>
    <w:rsid w:val="088A336B"/>
    <w:rsid w:val="088D69A3"/>
    <w:rsid w:val="0898015A"/>
    <w:rsid w:val="09A63FC0"/>
    <w:rsid w:val="0B093D05"/>
    <w:rsid w:val="0B1A2233"/>
    <w:rsid w:val="0B36617C"/>
    <w:rsid w:val="0C696886"/>
    <w:rsid w:val="0E6951DB"/>
    <w:rsid w:val="0E76520D"/>
    <w:rsid w:val="0E9F2333"/>
    <w:rsid w:val="1092654A"/>
    <w:rsid w:val="11101A23"/>
    <w:rsid w:val="111237B3"/>
    <w:rsid w:val="11AD6111"/>
    <w:rsid w:val="12525F91"/>
    <w:rsid w:val="12BC1759"/>
    <w:rsid w:val="12D2081E"/>
    <w:rsid w:val="130628D8"/>
    <w:rsid w:val="13167323"/>
    <w:rsid w:val="1373302C"/>
    <w:rsid w:val="14430BB4"/>
    <w:rsid w:val="14612B83"/>
    <w:rsid w:val="15D1049B"/>
    <w:rsid w:val="15DA3901"/>
    <w:rsid w:val="166707EC"/>
    <w:rsid w:val="17342109"/>
    <w:rsid w:val="18C267AA"/>
    <w:rsid w:val="19A4086C"/>
    <w:rsid w:val="19B17A41"/>
    <w:rsid w:val="1A141D7E"/>
    <w:rsid w:val="1B063DBD"/>
    <w:rsid w:val="1B177D78"/>
    <w:rsid w:val="1B633925"/>
    <w:rsid w:val="1B6509A3"/>
    <w:rsid w:val="1BD6553D"/>
    <w:rsid w:val="1C7F22E2"/>
    <w:rsid w:val="1C963C17"/>
    <w:rsid w:val="1CDF6872"/>
    <w:rsid w:val="1E4F74D6"/>
    <w:rsid w:val="1E892EE8"/>
    <w:rsid w:val="1EA438D1"/>
    <w:rsid w:val="1EF26B32"/>
    <w:rsid w:val="1F833910"/>
    <w:rsid w:val="20A274D0"/>
    <w:rsid w:val="20B016D4"/>
    <w:rsid w:val="20F247EB"/>
    <w:rsid w:val="20F375E8"/>
    <w:rsid w:val="218035B0"/>
    <w:rsid w:val="22327245"/>
    <w:rsid w:val="238D4FF8"/>
    <w:rsid w:val="239C706C"/>
    <w:rsid w:val="23D06D16"/>
    <w:rsid w:val="24302F8E"/>
    <w:rsid w:val="24B37C49"/>
    <w:rsid w:val="251E7FD4"/>
    <w:rsid w:val="252C37E7"/>
    <w:rsid w:val="26520480"/>
    <w:rsid w:val="26551495"/>
    <w:rsid w:val="274C6FFB"/>
    <w:rsid w:val="27B801ED"/>
    <w:rsid w:val="285223EF"/>
    <w:rsid w:val="28A24D66"/>
    <w:rsid w:val="297B00DA"/>
    <w:rsid w:val="2A35053B"/>
    <w:rsid w:val="2B157704"/>
    <w:rsid w:val="2B42751E"/>
    <w:rsid w:val="2B953602"/>
    <w:rsid w:val="2C614ED5"/>
    <w:rsid w:val="2CC413E2"/>
    <w:rsid w:val="2D874E58"/>
    <w:rsid w:val="2E1819E5"/>
    <w:rsid w:val="2E93539F"/>
    <w:rsid w:val="2F637FB1"/>
    <w:rsid w:val="2FBA0B6B"/>
    <w:rsid w:val="3082583C"/>
    <w:rsid w:val="3106646D"/>
    <w:rsid w:val="319B4DF7"/>
    <w:rsid w:val="32747406"/>
    <w:rsid w:val="338F466B"/>
    <w:rsid w:val="33C45895"/>
    <w:rsid w:val="33E664AB"/>
    <w:rsid w:val="33EF0121"/>
    <w:rsid w:val="34E70CE9"/>
    <w:rsid w:val="35A90FA8"/>
    <w:rsid w:val="368D5497"/>
    <w:rsid w:val="36B67FED"/>
    <w:rsid w:val="371D7622"/>
    <w:rsid w:val="380A4A95"/>
    <w:rsid w:val="38FA3221"/>
    <w:rsid w:val="39241B86"/>
    <w:rsid w:val="3A0F6392"/>
    <w:rsid w:val="3AC32CD9"/>
    <w:rsid w:val="3BF70E8C"/>
    <w:rsid w:val="3D001FC2"/>
    <w:rsid w:val="3D1816DB"/>
    <w:rsid w:val="3DD60F75"/>
    <w:rsid w:val="3DFD4754"/>
    <w:rsid w:val="3E2C5B35"/>
    <w:rsid w:val="3FC27A03"/>
    <w:rsid w:val="3FC85640"/>
    <w:rsid w:val="3FD44EF6"/>
    <w:rsid w:val="3FDA14BC"/>
    <w:rsid w:val="41120516"/>
    <w:rsid w:val="41BD5DEA"/>
    <w:rsid w:val="41C638E0"/>
    <w:rsid w:val="42A6142B"/>
    <w:rsid w:val="435E7C29"/>
    <w:rsid w:val="43886DE8"/>
    <w:rsid w:val="43A31173"/>
    <w:rsid w:val="44956331"/>
    <w:rsid w:val="44BF0B74"/>
    <w:rsid w:val="459B21FA"/>
    <w:rsid w:val="46961D7B"/>
    <w:rsid w:val="4750698D"/>
    <w:rsid w:val="477C493B"/>
    <w:rsid w:val="47C85DD2"/>
    <w:rsid w:val="4A3767C6"/>
    <w:rsid w:val="4A472A15"/>
    <w:rsid w:val="4ABD7744"/>
    <w:rsid w:val="4B20255E"/>
    <w:rsid w:val="4B401EBC"/>
    <w:rsid w:val="4BA44460"/>
    <w:rsid w:val="4C0F334A"/>
    <w:rsid w:val="4D336AB0"/>
    <w:rsid w:val="4D8C1650"/>
    <w:rsid w:val="4D90591C"/>
    <w:rsid w:val="4E271886"/>
    <w:rsid w:val="4E3A43C4"/>
    <w:rsid w:val="4EA22025"/>
    <w:rsid w:val="4EC866B8"/>
    <w:rsid w:val="4FE65048"/>
    <w:rsid w:val="4FF57980"/>
    <w:rsid w:val="50666188"/>
    <w:rsid w:val="50800154"/>
    <w:rsid w:val="5184720E"/>
    <w:rsid w:val="51EE0B2B"/>
    <w:rsid w:val="52814BEE"/>
    <w:rsid w:val="528F3843"/>
    <w:rsid w:val="53251A24"/>
    <w:rsid w:val="532D11DF"/>
    <w:rsid w:val="538944B8"/>
    <w:rsid w:val="54553322"/>
    <w:rsid w:val="550A5F44"/>
    <w:rsid w:val="55624F6F"/>
    <w:rsid w:val="55A85E45"/>
    <w:rsid w:val="55A93745"/>
    <w:rsid w:val="55CE7C2E"/>
    <w:rsid w:val="567D422C"/>
    <w:rsid w:val="56C01D27"/>
    <w:rsid w:val="57201C43"/>
    <w:rsid w:val="57836E05"/>
    <w:rsid w:val="58501BF8"/>
    <w:rsid w:val="58825B29"/>
    <w:rsid w:val="59540D12"/>
    <w:rsid w:val="5B85605C"/>
    <w:rsid w:val="5C6043D4"/>
    <w:rsid w:val="5C743E3C"/>
    <w:rsid w:val="5C790408"/>
    <w:rsid w:val="5C8E6A81"/>
    <w:rsid w:val="5D1B7D6E"/>
    <w:rsid w:val="5E7834A6"/>
    <w:rsid w:val="5E7D7AA8"/>
    <w:rsid w:val="5F526256"/>
    <w:rsid w:val="5F5E705A"/>
    <w:rsid w:val="60997EB4"/>
    <w:rsid w:val="60D40EEC"/>
    <w:rsid w:val="61994610"/>
    <w:rsid w:val="623A7D20"/>
    <w:rsid w:val="63E8099C"/>
    <w:rsid w:val="63FE2DA4"/>
    <w:rsid w:val="641F6922"/>
    <w:rsid w:val="65C505BA"/>
    <w:rsid w:val="663761A5"/>
    <w:rsid w:val="67ED32D1"/>
    <w:rsid w:val="682664D1"/>
    <w:rsid w:val="683D4132"/>
    <w:rsid w:val="68AA0EB0"/>
    <w:rsid w:val="6A272763"/>
    <w:rsid w:val="6A423C28"/>
    <w:rsid w:val="6B143F55"/>
    <w:rsid w:val="6B1669D7"/>
    <w:rsid w:val="6BDB7970"/>
    <w:rsid w:val="6BE24E05"/>
    <w:rsid w:val="6BF31DF1"/>
    <w:rsid w:val="6CDC7AA6"/>
    <w:rsid w:val="6D6C769B"/>
    <w:rsid w:val="6DB2438F"/>
    <w:rsid w:val="6E967CB3"/>
    <w:rsid w:val="6EE175F6"/>
    <w:rsid w:val="6F4516EF"/>
    <w:rsid w:val="6F676D51"/>
    <w:rsid w:val="70E828E5"/>
    <w:rsid w:val="70F9424A"/>
    <w:rsid w:val="7244559C"/>
    <w:rsid w:val="72A5093A"/>
    <w:rsid w:val="72D57472"/>
    <w:rsid w:val="73263829"/>
    <w:rsid w:val="73BE4560"/>
    <w:rsid w:val="73D2575F"/>
    <w:rsid w:val="742D6CD7"/>
    <w:rsid w:val="744E72F1"/>
    <w:rsid w:val="748958D0"/>
    <w:rsid w:val="749E3893"/>
    <w:rsid w:val="74E05C5A"/>
    <w:rsid w:val="754E350B"/>
    <w:rsid w:val="756845CD"/>
    <w:rsid w:val="770308A9"/>
    <w:rsid w:val="77DE2925"/>
    <w:rsid w:val="77E45A61"/>
    <w:rsid w:val="78412EB3"/>
    <w:rsid w:val="785E1CB7"/>
    <w:rsid w:val="7999788E"/>
    <w:rsid w:val="7A79304D"/>
    <w:rsid w:val="7A7D0141"/>
    <w:rsid w:val="7BD003AE"/>
    <w:rsid w:val="7C524428"/>
    <w:rsid w:val="7D6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页眉 字符"/>
    <w:basedOn w:val="12"/>
    <w:link w:val="6"/>
    <w:qFormat/>
    <w:uiPriority w:val="99"/>
    <w:rPr>
      <w:sz w:val="18"/>
      <w:szCs w:val="18"/>
    </w:rPr>
  </w:style>
  <w:style w:type="character" w:customStyle="1" w:styleId="17">
    <w:name w:val="页脚 字符"/>
    <w:basedOn w:val="12"/>
    <w:link w:val="5"/>
    <w:qFormat/>
    <w:uiPriority w:val="99"/>
    <w:rPr>
      <w:sz w:val="18"/>
      <w:szCs w:val="18"/>
    </w:rPr>
  </w:style>
  <w:style w:type="character" w:customStyle="1" w:styleId="18">
    <w:name w:val="批注框文本 字符"/>
    <w:basedOn w:val="12"/>
    <w:link w:val="4"/>
    <w:semiHidden/>
    <w:qFormat/>
    <w:uiPriority w:val="99"/>
    <w:rPr>
      <w:sz w:val="18"/>
      <w:szCs w:val="18"/>
    </w:rPr>
  </w:style>
  <w:style w:type="character" w:customStyle="1" w:styleId="19">
    <w:name w:val="批注文字 字符"/>
    <w:basedOn w:val="12"/>
    <w:link w:val="3"/>
    <w:semiHidden/>
    <w:qFormat/>
    <w:uiPriority w:val="99"/>
    <w:rPr>
      <w:kern w:val="2"/>
      <w:sz w:val="21"/>
      <w:szCs w:val="22"/>
    </w:rPr>
  </w:style>
  <w:style w:type="character" w:customStyle="1" w:styleId="20">
    <w:name w:val="批注主题 字符"/>
    <w:basedOn w:val="19"/>
    <w:link w:val="9"/>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p0"/>
    <w:basedOn w:val="1"/>
    <w:qFormat/>
    <w:uiPriority w:val="0"/>
    <w:pPr>
      <w:widowControl/>
    </w:pPr>
    <w:rPr>
      <w:rFonts w:ascii="宋体" w:hAnsi="宋体" w:eastAsia="宋体" w:cs="Times New Roman"/>
      <w:kern w:val="0"/>
      <w:sz w:val="20"/>
      <w:szCs w:val="20"/>
    </w:rPr>
  </w:style>
  <w:style w:type="character" w:customStyle="1" w:styleId="23">
    <w:name w:val="标题 1 字符"/>
    <w:basedOn w:val="12"/>
    <w:link w:val="2"/>
    <w:qFormat/>
    <w:uiPriority w:val="9"/>
    <w:rPr>
      <w:b/>
      <w:bCs/>
      <w:kern w:val="44"/>
      <w:sz w:val="44"/>
      <w:szCs w:val="44"/>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reader-word-layer reader-word-s2-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B13B-0815-424F-9FCC-86C264C187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279</Words>
  <Characters>1594</Characters>
  <Lines>13</Lines>
  <Paragraphs>3</Paragraphs>
  <TotalTime>5</TotalTime>
  <ScaleCrop>false</ScaleCrop>
  <LinksUpToDate>false</LinksUpToDate>
  <CharactersWithSpaces>1870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2022-11-11T08:30:00Z</dcterms:created>
  <dc:creator>陈思宇</dc:creator>
  <cp:lastModifiedBy>Administrator</cp:lastModifiedBy>
  <cp:lastPrinted>2022-12-01T07:43:00Z</cp:lastPrinted>
  <dcterms:modified xsi:type="dcterms:W3CDTF">2023-02-15T01:47:14Z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20E1D6C800EE4AE586A16C39D78A18C4</vt:lpwstr>
  </property>
</Properties>
</file>