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440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r>
        <w:rPr>
          <w:rFonts w:hint="eastAsia" w:ascii="宋体-PUA" w:hAnsi="宋体" w:eastAsia="仿宋_GB2312"/>
          <w:b/>
          <w:sz w:val="44"/>
          <w:szCs w:val="44"/>
          <w:lang w:eastAsia="zh-CN"/>
        </w:rPr>
        <w:t>花广金狮</w:t>
      </w:r>
      <w:r>
        <w:rPr>
          <w:rFonts w:hint="eastAsia" w:ascii="宋体-PUA" w:hAnsi="宋体" w:eastAsia="仿宋_GB2312"/>
          <w:b/>
          <w:sz w:val="44"/>
          <w:szCs w:val="44"/>
        </w:rPr>
        <w:t>学校会议纪要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736"/>
        <w:gridCol w:w="1434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-2023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学年第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学期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班主任例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73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2023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3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613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 星期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会议地点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教务处、阶梯会议室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杨世和、刘芳 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记 录 人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肖攀 、周攀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杨世和、刘芳、季艳、何秀兰、王靖瑜、德育干事、班主任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一、前阶段工作总结及问题解决跟进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总结前阶段班级常规管理及重要工作的落实情况，查找问题，共同研讨解决方法。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  <w:t>违禁品，学生可能带去教室；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  <w:t>牛奶问题：现规定，学生按照规定时间领取牛奶，并且要求学生在规定时间喝完，学生干部检查；不允许不喝牛奶把牛奶留在教室、办公室或者带回家，如有乳糖不耐受的学生，写情况说明交到班主任，再交到德育处备案；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  <w:t>食品入校清单，由班主任提前填写，级长签名，德育处签名，由德育处（张豪）向后勤报备；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  <w:t>放行条、请假单：按照最新的格式进行，每个月由门卫处收回复查核实；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  <w:t>测温表、消杀记录表：德育处设计和打印，夹子夹好，填写好封面，按时填写；每班的学生干部做好跟进；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  <w:t>每天晚修后进行消杀，不定时抽查；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  <w:t>天气骤变，注意保暖，要求学生早晚穿好外套；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  <w:t>指导学生改掉丢三落四的坏习惯；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  <w:t>认真学习《学生请假制度》；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  <w:t>按歌单执行午唱曲目；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  <w:t>学生生病，流感盛行；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  <w:t>退费标准：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  <w:t>级长、班主任请假、或者周日未到，请告知德育处；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二、布置近阶段工作任务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及讲解；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根据学校各项活动计划及目前学生现状安排近阶段重点工作。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黑板报检查，周一大课间；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广东智慧少先队系统信息录入；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周一下午第九节课教室大扫除。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各年级反馈本年级本周主要事务以及需要解决的问题；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br w:type="textWrapping"/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48"/>
                <w:szCs w:val="4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8"/>
                <w:szCs w:val="48"/>
                <w:lang w:val="en-US" w:eastAsia="zh-CN"/>
              </w:rPr>
              <w:t>九年级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各班主任整理好培优对象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5"/>
              </w:numPr>
              <w:ind w:left="480" w:leftChars="0" w:firstLine="0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各班一模需要突破人次</w:t>
            </w:r>
          </w:p>
          <w:p>
            <w:pPr>
              <w:numPr>
                <w:ilvl w:val="0"/>
                <w:numId w:val="5"/>
              </w:numPr>
              <w:ind w:left="480" w:leftChars="0" w:firstLine="0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904班23人，903班19人，902班2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人，901班2人。</w:t>
            </w:r>
          </w:p>
          <w:p>
            <w:pPr>
              <w:numPr>
                <w:ilvl w:val="0"/>
                <w:numId w:val="5"/>
              </w:numPr>
              <w:ind w:left="480" w:leftChars="0" w:firstLine="0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确定培优下来的名单，科任老师需要每周谈话1-2次</w:t>
            </w:r>
          </w:p>
          <w:p>
            <w:pPr>
              <w:numPr>
                <w:ilvl w:val="0"/>
                <w:numId w:val="5"/>
              </w:numPr>
              <w:ind w:left="480" w:leftChars="0" w:firstLine="0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教师需要跟进和关注学生的情况，做到心中有数</w:t>
            </w:r>
          </w:p>
          <w:p>
            <w:pPr>
              <w:numPr>
                <w:ilvl w:val="0"/>
                <w:numId w:val="5"/>
              </w:numPr>
              <w:ind w:left="480" w:leftChars="0" w:firstLine="0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优生需要关注文科，特别是在作文上下功夫</w:t>
            </w:r>
          </w:p>
          <w:p>
            <w:pPr>
              <w:numPr>
                <w:ilvl w:val="0"/>
                <w:numId w:val="0"/>
              </w:numPr>
              <w:ind w:left="480" w:left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每周班会主题需要确定下来，做好复习方法指导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跑步过程中，需要将口号喊出来，释放学习压力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体育模拟测试计划进行3次，本周将进行测试一次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毕业照需要安排家委进行沟通和落实</w:t>
            </w:r>
          </w:p>
        </w:tc>
      </w:tr>
    </w:tbl>
    <w:p>
      <w:pPr>
        <w:spacing w:line="360" w:lineRule="auto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935" w:right="1134" w:bottom="779" w:left="1134" w:header="0" w:footer="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top"/>
      <w:pBdr>
        <w:between w:val="none" w:color="auto" w:sz="0" w:space="0"/>
      </w:pBdr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7F031D"/>
    <w:multiLevelType w:val="singleLevel"/>
    <w:tmpl w:val="A67F031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D84C3CA"/>
    <w:multiLevelType w:val="singleLevel"/>
    <w:tmpl w:val="AD84C3C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firstLine="0"/>
      </w:pPr>
    </w:lvl>
  </w:abstractNum>
  <w:abstractNum w:abstractNumId="2">
    <w:nsid w:val="D3905F2A"/>
    <w:multiLevelType w:val="singleLevel"/>
    <w:tmpl w:val="D3905F2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46E01896"/>
    <w:multiLevelType w:val="singleLevel"/>
    <w:tmpl w:val="46E0189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7C2B64CB"/>
    <w:multiLevelType w:val="singleLevel"/>
    <w:tmpl w:val="7C2B64CB"/>
    <w:lvl w:ilvl="0" w:tentative="0">
      <w:start w:val="1"/>
      <w:numFmt w:val="chineseCounting"/>
      <w:suff w:val="nothing"/>
      <w:lvlText w:val="%1、"/>
      <w:lvlJc w:val="left"/>
      <w:rPr>
        <w:rFonts w:hint="eastAsia" w:ascii="仿宋" w:hAnsi="仿宋" w:eastAsia="仿宋" w:cs="仿宋"/>
        <w:b/>
        <w:bCs/>
        <w:sz w:val="28"/>
        <w:szCs w:val="28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5A22766A"/>
    <w:rsid w:val="35E63C2E"/>
    <w:rsid w:val="55AD7A47"/>
    <w:rsid w:val="5A22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799</Words>
  <Characters>824</Characters>
  <Lines>0</Lines>
  <Paragraphs>0</Paragraphs>
  <TotalTime>0</TotalTime>
  <ScaleCrop>false</ScaleCrop>
  <LinksUpToDate>false</LinksUpToDate>
  <CharactersWithSpaces>834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2023-03-13T02:23:00Z</dcterms:created>
  <dc:creator>夰丨輘</dc:creator>
  <cp:lastModifiedBy>夰丨輘</cp:lastModifiedBy>
  <dcterms:modified xsi:type="dcterms:W3CDTF">2023-03-13T04:06:45Z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97B234E62D75441CBEB18CEAA8D6EE3E</vt:lpwstr>
  </property>
</Properties>
</file>