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312" w:afterAutospacing="0" w:line="360" w:lineRule="auto"/>
        <w:ind w:left="-168" w:leftChars="-80" w:firstLine="440" w:firstLineChars="100"/>
        <w:jc w:val="center"/>
        <w:textAlignment w:val="baseline"/>
        <w:rPr>
          <w:rStyle w:val="7"/>
          <w:rFonts w:ascii="宋体-PUA" w:hAnsi="宋体" w:eastAsia="仿宋_GB2312"/>
          <w:b/>
          <w:i w:val="0"/>
          <w:caps w:val="0"/>
          <w:spacing w:val="0"/>
          <w:w w:val="100"/>
          <w:kern w:val="2"/>
          <w:sz w:val="44"/>
          <w:szCs w:val="44"/>
          <w:lang w:val="en-US" w:eastAsia="zh-CN" w:bidi="ar-SA"/>
        </w:rPr>
      </w:pPr>
      <w:r>
        <w:rPr>
          <w:rStyle w:val="7"/>
          <w:rFonts w:ascii="宋体-PUA" w:hAnsi="宋体" w:eastAsia="仿宋_GB2312"/>
          <w:b/>
          <w:i w:val="0"/>
          <w:caps w:val="0"/>
          <w:spacing w:val="0"/>
          <w:w w:val="100"/>
          <w:kern w:val="2"/>
          <w:sz w:val="44"/>
          <w:szCs w:val="44"/>
          <w:lang w:val="en-US" w:eastAsia="zh-CN" w:bidi="ar-SA"/>
        </w:rPr>
        <w:t>广州</w:t>
      </w:r>
      <w:r>
        <w:rPr>
          <w:rStyle w:val="7"/>
          <w:rFonts w:hint="eastAsia" w:ascii="宋体-PUA" w:hAnsi="宋体" w:eastAsia="仿宋_GB2312"/>
          <w:b/>
          <w:i w:val="0"/>
          <w:caps w:val="0"/>
          <w:spacing w:val="0"/>
          <w:w w:val="100"/>
          <w:kern w:val="2"/>
          <w:sz w:val="44"/>
          <w:szCs w:val="44"/>
          <w:lang w:val="en-US" w:eastAsia="zh-CN" w:bidi="ar-SA"/>
        </w:rPr>
        <w:t>市花都区花广金狮</w:t>
      </w:r>
      <w:r>
        <w:rPr>
          <w:rStyle w:val="7"/>
          <w:rFonts w:ascii="宋体-PUA" w:hAnsi="宋体" w:eastAsia="仿宋_GB2312"/>
          <w:b/>
          <w:i w:val="0"/>
          <w:caps w:val="0"/>
          <w:spacing w:val="0"/>
          <w:w w:val="100"/>
          <w:kern w:val="2"/>
          <w:sz w:val="44"/>
          <w:szCs w:val="44"/>
          <w:lang w:val="en-US" w:eastAsia="zh-CN" w:bidi="ar-SA"/>
        </w:rPr>
        <w:t>学校会议纪要</w:t>
      </w:r>
    </w:p>
    <w:tbl>
      <w:tblPr>
        <w:tblStyle w:val="4"/>
        <w:tblW w:w="10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8"/>
        <w:gridCol w:w="4257"/>
        <w:gridCol w:w="1701"/>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ind w:firstLine="140" w:firstLineChars="50"/>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会议名称</w:t>
            </w:r>
          </w:p>
        </w:tc>
        <w:tc>
          <w:tcPr>
            <w:tcW w:w="846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eastAsia="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2023-2024学年第一学期小学部第一周科长工作例会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会议时间</w:t>
            </w:r>
          </w:p>
        </w:tc>
        <w:tc>
          <w:tcPr>
            <w:tcW w:w="42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2023年9月4日</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会议地点</w:t>
            </w:r>
          </w:p>
        </w:tc>
        <w:tc>
          <w:tcPr>
            <w:tcW w:w="25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会议主持</w:t>
            </w:r>
          </w:p>
        </w:tc>
        <w:tc>
          <w:tcPr>
            <w:tcW w:w="42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邓利国</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记 录 人</w:t>
            </w:r>
          </w:p>
        </w:tc>
        <w:tc>
          <w:tcPr>
            <w:tcW w:w="25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eastAsia="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钟凤平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参加人员</w:t>
            </w:r>
          </w:p>
        </w:tc>
        <w:tc>
          <w:tcPr>
            <w:tcW w:w="846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邓利国主任、小学部科长、钟凤平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缺勤人员</w:t>
            </w:r>
          </w:p>
        </w:tc>
        <w:tc>
          <w:tcPr>
            <w:tcW w:w="846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内</w:t>
            </w: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容</w:t>
            </w: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纪</w:t>
            </w: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要</w:t>
            </w:r>
          </w:p>
          <w:p>
            <w:pPr>
              <w:snapToGrid w:val="0"/>
              <w:spacing w:before="0" w:beforeAutospacing="0" w:after="0" w:afterAutospacing="0" w:line="192" w:lineRule="auto"/>
              <w:jc w:val="both"/>
              <w:textAlignment w:val="baseline"/>
              <w:rPr>
                <w:rStyle w:val="7"/>
                <w:rFonts w:ascii="黑体" w:hAnsi="宋体" w:eastAsia="黑体"/>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tc>
        <w:tc>
          <w:tcPr>
            <w:tcW w:w="8462"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1"/>
              </w:numPr>
              <w:tabs>
                <w:tab w:val="center" w:pos="4719"/>
              </w:tabs>
              <w:snapToGrid/>
              <w:spacing w:before="0" w:beforeAutospacing="0" w:after="0" w:afterAutospacing="0" w:line="240" w:lineRule="auto"/>
              <w:jc w:val="left"/>
              <w:textAlignment w:val="baseline"/>
              <w:rPr>
                <w:rStyle w:val="7"/>
                <w:rFonts w:hint="eastAsia" w:ascii="宋体" w:hAnsi="宋体"/>
                <w:b w:val="0"/>
                <w:i w:val="0"/>
                <w:caps w:val="0"/>
                <w:spacing w:val="0"/>
                <w:w w:val="100"/>
                <w:kern w:val="2"/>
                <w:sz w:val="28"/>
                <w:szCs w:val="28"/>
                <w:lang w:val="en-US" w:eastAsia="zh-CN" w:bidi="ar-SA"/>
              </w:rPr>
            </w:pPr>
            <w:bookmarkStart w:id="0" w:name="_GoBack"/>
            <w:bookmarkEnd w:id="0"/>
            <w:r>
              <w:rPr>
                <w:rStyle w:val="7"/>
                <w:rFonts w:hint="eastAsia" w:ascii="宋体" w:hAnsi="宋体"/>
                <w:b w:val="0"/>
                <w:i w:val="0"/>
                <w:caps w:val="0"/>
                <w:spacing w:val="0"/>
                <w:w w:val="100"/>
                <w:kern w:val="2"/>
                <w:sz w:val="28"/>
                <w:szCs w:val="28"/>
                <w:lang w:val="en-US" w:eastAsia="zh-CN" w:bidi="ar-SA"/>
              </w:rPr>
              <w:t>读书心得体会要求全体老教师，也欢迎新老师积极投稿周四前上交电子稿，排出电子书目，评选出优秀作品。</w:t>
            </w:r>
          </w:p>
          <w:p>
            <w:pPr>
              <w:numPr>
                <w:ilvl w:val="0"/>
                <w:numId w:val="1"/>
              </w:numPr>
              <w:tabs>
                <w:tab w:val="center" w:pos="4719"/>
              </w:tabs>
              <w:snapToGrid/>
              <w:spacing w:before="0" w:beforeAutospacing="0" w:after="0" w:afterAutospacing="0" w:line="240" w:lineRule="auto"/>
              <w:jc w:val="left"/>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社团课程选课报名说明（校外社团另行安排）</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检查学生不要漏报名</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调剂报名情况</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告诉学生上课地方</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不得拒绝学生</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不得出现学生在教室外面游荡的情况</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需要购买实验器材的社团要通知家长，把相关的链接或购买标准发给班主任</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做好上课考勤</w:t>
            </w:r>
          </w:p>
          <w:p>
            <w:pPr>
              <w:numPr>
                <w:ilvl w:val="0"/>
                <w:numId w:val="2"/>
              </w:numPr>
              <w:tabs>
                <w:tab w:val="center" w:pos="4719"/>
              </w:tabs>
              <w:snapToGrid/>
              <w:spacing w:before="0" w:beforeAutospacing="0" w:after="0" w:afterAutospacing="0" w:line="240" w:lineRule="auto"/>
              <w:ind w:left="0" w:leftChars="0" w:firstLine="560" w:firstLineChars="200"/>
              <w:jc w:val="left"/>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授课教师要写好教案和课程计划</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年级、班级购买的教辅材料统计上报</w:t>
            </w:r>
          </w:p>
          <w:p>
            <w:pPr>
              <w:numPr>
                <w:numId w:val="0"/>
              </w:numPr>
              <w:tabs>
                <w:tab w:val="center" w:pos="4719"/>
              </w:tabs>
              <w:snapToGrid/>
              <w:spacing w:before="0" w:beforeAutospacing="0" w:after="0" w:afterAutospacing="0" w:line="240" w:lineRule="auto"/>
              <w:ind w:left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说明：以后年级组复印材料一律要到教务处签名才能拿到文印室去复印并且资料要尽量以年级为单位。</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关于课程表的说明：要严格按照教务处的课表上课，开学第一、二周试运行，教师私下调动的课表要上报教务处备案，第三周课表不再调动，包括早读和晚自习。</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关于各功能场室负责人及校产清查登记。</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五六年级开学测试安排。</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师生暑假工作、作业评选工作。</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继续优化各类课程方案。</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教学案任务单是否由家长在淘宝进行打印讨论。</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教师外出学习、培训的流程。统一由教务处安排，老师到教务处领取教研通知单、调换课，返回后记录外出教研反馈表上交教务处。</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师生课本、教材、教辅发放情况。</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eastAsia"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早读、晚自习的安排。</w:t>
            </w:r>
          </w:p>
          <w:p>
            <w:pPr>
              <w:numPr>
                <w:ilvl w:val="0"/>
                <w:numId w:val="1"/>
              </w:numPr>
              <w:tabs>
                <w:tab w:val="center" w:pos="4719"/>
              </w:tabs>
              <w:snapToGrid/>
              <w:spacing w:before="0" w:beforeAutospacing="0" w:after="0" w:afterAutospacing="0" w:line="240" w:lineRule="auto"/>
              <w:ind w:left="0" w:leftChars="0" w:firstLine="0" w:firstLineChars="0"/>
              <w:jc w:val="left"/>
              <w:textAlignment w:val="baseline"/>
              <w:rPr>
                <w:rStyle w:val="7"/>
                <w:rFonts w:hint="default"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8"/>
                <w:szCs w:val="28"/>
                <w:lang w:val="en-US" w:eastAsia="zh-CN" w:bidi="ar-SA"/>
              </w:rPr>
              <w:t>班牌管理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上周未完成工作提醒</w:t>
            </w:r>
          </w:p>
        </w:tc>
        <w:tc>
          <w:tcPr>
            <w:tcW w:w="8462"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00" w:lineRule="auto"/>
              <w:ind w:left="360"/>
              <w:jc w:val="both"/>
              <w:textAlignment w:val="baseline"/>
              <w:rPr>
                <w:rStyle w:val="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签名确认</w:t>
            </w:r>
          </w:p>
        </w:tc>
        <w:tc>
          <w:tcPr>
            <w:tcW w:w="8462"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00" w:lineRule="auto"/>
              <w:jc w:val="both"/>
              <w:textAlignment w:val="baseline"/>
              <w:rPr>
                <w:rStyle w:val="7"/>
                <w:rFonts w:ascii="宋体" w:hAnsi="宋体"/>
                <w:b w:val="0"/>
                <w:i w:val="0"/>
                <w:caps w:val="0"/>
                <w:spacing w:val="0"/>
                <w:w w:val="100"/>
                <w:kern w:val="2"/>
                <w:sz w:val="28"/>
                <w:szCs w:val="28"/>
                <w:lang w:val="en-US" w:eastAsia="zh-CN" w:bidi="ar-SA"/>
              </w:rPr>
            </w:pPr>
          </w:p>
        </w:tc>
      </w:tr>
    </w:tbl>
    <w:p>
      <w:pPr>
        <w:tabs>
          <w:tab w:val="left" w:pos="840"/>
        </w:tabs>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sectPr>
      <w:headerReference r:id="rId3" w:type="default"/>
      <w:footerReference r:id="rId4" w:type="default"/>
      <w:pgSz w:w="11906" w:h="16838"/>
      <w:pgMar w:top="1276" w:right="1134" w:bottom="779" w:left="1134" w:header="0" w:footer="0" w:gutter="0"/>
      <w:lnNumType w:countBy="0"/>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PUA">
    <w:altName w:val="宋体"/>
    <w:panose1 w:val="02010600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right" w:yAlign="top"/>
      <w:widowControl/>
      <w:pBdr>
        <w:between w:val="none" w:color="000000" w:sz="0" w:space="0"/>
      </w:pBdr>
      <w:snapToGrid w:val="0"/>
      <w:jc w:val="left"/>
      <w:textAlignment w:val="baseline"/>
      <w:rPr>
        <w:rStyle w:val="7"/>
        <w:kern w:val="2"/>
        <w:sz w:val="18"/>
        <w:szCs w:val="18"/>
        <w:lang w:val="en-US" w:eastAsia="zh-CN" w:bidi="ar-SA"/>
      </w:rPr>
    </w:pPr>
  </w:p>
  <w:p>
    <w:pPr>
      <w:pStyle w:val="2"/>
      <w:widowControl/>
      <w:snapToGrid w:val="0"/>
      <w:ind w:right="360"/>
      <w:jc w:val="left"/>
      <w:textAlignment w:val="baseline"/>
      <w:rPr>
        <w:rStyle w:val="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25E87"/>
    <w:multiLevelType w:val="singleLevel"/>
    <w:tmpl w:val="06425E87"/>
    <w:lvl w:ilvl="0" w:tentative="0">
      <w:start w:val="1"/>
      <w:numFmt w:val="decimalEnclosedCircleChinese"/>
      <w:suff w:val="nothing"/>
      <w:lvlText w:val="%1　"/>
      <w:lvlJc w:val="left"/>
      <w:pPr>
        <w:ind w:left="0" w:firstLine="400"/>
      </w:pPr>
      <w:rPr>
        <w:rFonts w:hint="eastAsia"/>
      </w:rPr>
    </w:lvl>
  </w:abstractNum>
  <w:abstractNum w:abstractNumId="1">
    <w:nsid w:val="23B99372"/>
    <w:multiLevelType w:val="singleLevel"/>
    <w:tmpl w:val="23B993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NmQ4MzdiNjM4ZGNmNmQzN2JiNDQ5NjNkODRjNjcifQ=="/>
  </w:docVars>
  <w:rsids>
    <w:rsidRoot w:val="00000000"/>
    <w:rsid w:val="019F668D"/>
    <w:rsid w:val="04370AF1"/>
    <w:rsid w:val="05B9673E"/>
    <w:rsid w:val="05BB42A5"/>
    <w:rsid w:val="070665E2"/>
    <w:rsid w:val="0C201306"/>
    <w:rsid w:val="0E065EA0"/>
    <w:rsid w:val="11102525"/>
    <w:rsid w:val="1873607C"/>
    <w:rsid w:val="20994E78"/>
    <w:rsid w:val="228807DB"/>
    <w:rsid w:val="2496006D"/>
    <w:rsid w:val="25C471FE"/>
    <w:rsid w:val="30D82C9D"/>
    <w:rsid w:val="322C25BA"/>
    <w:rsid w:val="33F63D2A"/>
    <w:rsid w:val="35FE1303"/>
    <w:rsid w:val="3A8C172D"/>
    <w:rsid w:val="3D0D6F5D"/>
    <w:rsid w:val="3FEF1C40"/>
    <w:rsid w:val="47B535C2"/>
    <w:rsid w:val="4C816EEB"/>
    <w:rsid w:val="4E5054F2"/>
    <w:rsid w:val="51EE5BFA"/>
    <w:rsid w:val="52EF45CD"/>
    <w:rsid w:val="53C54C9D"/>
    <w:rsid w:val="55532C2A"/>
    <w:rsid w:val="572113F8"/>
    <w:rsid w:val="58C25677"/>
    <w:rsid w:val="58DF151A"/>
    <w:rsid w:val="5D0D2B50"/>
    <w:rsid w:val="5E3A1A7D"/>
    <w:rsid w:val="5EA44C11"/>
    <w:rsid w:val="5F4C7777"/>
    <w:rsid w:val="64F444F9"/>
    <w:rsid w:val="65270C18"/>
    <w:rsid w:val="68452F90"/>
    <w:rsid w:val="6B33761C"/>
    <w:rsid w:val="6D776E6A"/>
    <w:rsid w:val="6E617029"/>
    <w:rsid w:val="6F5620D5"/>
    <w:rsid w:val="779D7DF5"/>
    <w:rsid w:val="789C4829"/>
    <w:rsid w:val="78CB3568"/>
    <w:rsid w:val="7998549C"/>
    <w:rsid w:val="7CC91479"/>
    <w:rsid w:val="7D2A2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customStyle="1" w:styleId="6">
    <w:name w:val="Heading3"/>
    <w:basedOn w:val="1"/>
    <w:next w:val="1"/>
    <w:qFormat/>
    <w:uiPriority w:val="0"/>
    <w:pPr>
      <w:keepNext/>
      <w:keepLines/>
      <w:spacing w:before="260" w:after="260" w:line="413" w:lineRule="auto"/>
      <w:jc w:val="both"/>
      <w:textAlignment w:val="baseline"/>
    </w:pPr>
    <w:rPr>
      <w:b/>
      <w:kern w:val="2"/>
      <w:sz w:val="32"/>
      <w:szCs w:val="24"/>
      <w:lang w:val="en-US" w:eastAsia="zh-CN" w:bidi="ar-SA"/>
    </w:rPr>
  </w:style>
  <w:style w:type="character" w:customStyle="1" w:styleId="7">
    <w:name w:val="NormalCharacter"/>
    <w:link w:val="1"/>
    <w:qFormat/>
    <w:uiPriority w:val="0"/>
  </w:style>
  <w:style w:type="table" w:customStyle="1" w:styleId="8">
    <w:name w:val="TableNormal"/>
    <w:semiHidden/>
    <w:qFormat/>
    <w:uiPriority w:val="0"/>
  </w:style>
  <w:style w:type="paragraph" w:customStyle="1" w:styleId="9">
    <w:name w:val="Acetate"/>
    <w:basedOn w:val="1"/>
    <w:link w:val="10"/>
    <w:qFormat/>
    <w:uiPriority w:val="0"/>
    <w:pPr>
      <w:jc w:val="both"/>
      <w:textAlignment w:val="baseline"/>
    </w:pPr>
    <w:rPr>
      <w:kern w:val="2"/>
      <w:sz w:val="18"/>
      <w:szCs w:val="18"/>
      <w:lang w:val="en-US" w:eastAsia="zh-CN" w:bidi="ar-SA"/>
    </w:rPr>
  </w:style>
  <w:style w:type="character" w:customStyle="1" w:styleId="10">
    <w:name w:val="UserStyle_0"/>
    <w:link w:val="9"/>
    <w:qFormat/>
    <w:uiPriority w:val="0"/>
    <w:rPr>
      <w:kern w:val="2"/>
      <w:sz w:val="18"/>
      <w:szCs w:val="18"/>
    </w:rPr>
  </w:style>
  <w:style w:type="character" w:customStyle="1" w:styleId="11">
    <w:name w:val="UserStyle_1"/>
    <w:link w:val="3"/>
    <w:qFormat/>
    <w:uiPriority w:val="0"/>
    <w:rPr>
      <w:kern w:val="2"/>
      <w:sz w:val="18"/>
      <w:szCs w:val="18"/>
    </w:rPr>
  </w:style>
  <w:style w:type="character" w:customStyle="1" w:styleId="12">
    <w:name w:val="PageNumber"/>
    <w:link w:val="1"/>
    <w:qFormat/>
    <w:uiPriority w:val="0"/>
  </w:style>
  <w:style w:type="paragraph" w:customStyle="1" w:styleId="13">
    <w:name w:val="UserStyle_2"/>
    <w:basedOn w:val="1"/>
    <w:qFormat/>
    <w:uiPriority w:val="0"/>
    <w:pPr>
      <w:widowControl/>
      <w:jc w:val="both"/>
      <w:textAlignment w:val="baseline"/>
    </w:pPr>
    <w:rPr>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304</Words>
  <Characters>304</Characters>
  <TotalTime>7</TotalTime>
  <ScaleCrop>false</ScaleCrop>
  <LinksUpToDate>false</LinksUpToDate>
  <CharactersWithSpaces>306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2022-05-17T03:31:00Z</dcterms:created>
  <dc:creator>Administrator</dc:creator>
  <cp:lastModifiedBy>钟凤平</cp:lastModifiedBy>
  <dcterms:modified xsi:type="dcterms:W3CDTF">2023-09-06T04:10:22Z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58D875F719DD447D8AEDABC3727DB67F_13</vt:lpwstr>
  </property>
</Properties>
</file>