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442" w:firstLineChars="100"/>
        <w:jc w:val="both"/>
        <w:rPr>
          <w:rFonts w:hint="default"/>
          <w:b/>
          <w:bCs w:val="0"/>
          <w:sz w:val="44"/>
          <w:szCs w:val="32"/>
          <w:lang w:val="en-US" w:eastAsia="zh-CN"/>
        </w:rPr>
      </w:pPr>
      <w:r>
        <w:rPr>
          <w:rFonts w:hint="eastAsia"/>
          <w:b/>
          <w:bCs w:val="0"/>
          <w:sz w:val="44"/>
          <w:szCs w:val="32"/>
          <w:lang w:val="en-US" w:eastAsia="zh-CN"/>
        </w:rPr>
        <w:t>乐享冬至爱聚金狮  文化传承礼敬传统</w:t>
      </w:r>
    </w:p>
    <w:p>
      <w:pPr>
        <w:pStyle w:val="3"/>
        <w:bidi w:val="0"/>
        <w:ind w:firstLine="643" w:firstLineChars="200"/>
        <w:jc w:val="center"/>
        <w:rPr>
          <w:rStyle w:val="6"/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——花广金狮小学部冬至活动方案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冬至，是我国重要的气节之一，也是传统节日之一。自古以来就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有“北方吃饺子，南方吃汤圆”的说法。为了让学生在认识、感知节日的同时，了解我国的传统习俗，知道汤圆的来历、制作方法、增强学生对民族文化的兴趣；同时让学生更贴近生活，了解生活，培养他们的动手能力和体验劳动的乐趣。学校特意在冬至来临之际举行“包饺子”、制作“五彩汤圆”活动。</w:t>
      </w:r>
    </w:p>
    <w:p>
      <w:pPr>
        <w:numPr>
          <w:ilvl w:val="0"/>
          <w:numId w:val="1"/>
        </w:num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活动主题：乐享冬至爱聚金狮  文化传承礼敬传统</w:t>
      </w:r>
    </w:p>
    <w:p>
      <w:pPr>
        <w:numPr>
          <w:ilvl w:val="0"/>
          <w:numId w:val="0"/>
        </w:num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二、活动目的：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1、通过包饺子、制作五彩汤圆的活动，丰富教师和同学的生活，营造温馨和谐的校园氛围，增进教师与同学的情感交流，让同学体会到节日的热闹与快乐。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2、为了增强各班同学们的凝聚力，团结力。让同学们在学校在班级里也能感受到家的温暖和温馨。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3、通过活动锻炼小学生的生活能力和动手能力，同时培养孩子爱劳动的好习惯。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4、通过师生齐动手活动，加深家校情、师生情、同学情。</w:t>
      </w:r>
    </w:p>
    <w:p>
      <w:pPr>
        <w:ind w:firstLine="560" w:firstLineChars="200"/>
        <w:jc w:val="both"/>
        <w:textAlignment w:val="baseline"/>
        <w:rPr>
          <w:rStyle w:val="6"/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三、活动时间：2023年12月21日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四、活动地点：小学餐厅</w:t>
      </w:r>
    </w:p>
    <w:p>
      <w:pPr>
        <w:ind w:firstLine="562" w:firstLineChars="200"/>
        <w:jc w:val="both"/>
        <w:textAlignment w:val="baseline"/>
        <w:rPr>
          <w:rStyle w:val="6"/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五、参与活动人员：</w:t>
      </w: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小学全体师生 （一二年级制作五彩汤圆，3-6年级包饺子。）</w:t>
      </w:r>
    </w:p>
    <w:p>
      <w:p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六、活动准备：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1、需要的食材：饺子皮2800张，五花肉若干，大葱若干；糯米粉200斤；紫薯粉10斤，菠菜粉10斤，胡萝卜粉10斤，南瓜粉10斤，熟花生、芝麻、红糖粉60斤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2、、装饺子、汤圆子的大盘子30个(装饭菜的那种），请梁主任协调饭堂准备，生活老师负责铺好并撒上面粉。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3、桌面提前消毒清洁干净，一次性手套1200双，横幅一条（梁主任协助准备）。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4、小盘子每个桌子1个，勺子4个，（生活老师准备）。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每个班级的人员由班主任和配班老师带到饭堂，管理好纪律。生活老师提前准备好所需的一切物品。三位老师一起教导学生如何包汤圆。包完之后统一放到大盘子里摆盘拍照。然后，班主任和配班老师带学生回教室，生活老师收尾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6、生活老师抽时间提前教一下学生如何操作。</w:t>
      </w:r>
    </w:p>
    <w:p>
      <w:p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七、活动流程：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1、8：30之前生活老师布置好场地。（罗秀郡）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2、早上8:40——8：50班主任组织进餐厅。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3、曹副校长介绍说明今天特色活动的内容：包饺子、制作五彩汤圆，并宣布开始。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4、各班成果展示。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5、晚餐由食堂工作人员煮汤圆分给每个师生。</w:t>
      </w:r>
    </w:p>
    <w:p>
      <w:p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八、制作五彩汤圆子注意事项：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1、请班主任提前带学生去洗手，带好口罩，在制作的过程中要注意卫生。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2、因地制宜，安排好小组负责人。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3、学生教师随着音乐一起包饺子、汤圆。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4、场地整理(自由洗手)</w:t>
      </w:r>
    </w:p>
    <w:p>
      <w:p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九、工作人员安排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1、横幅、食材及活动用品、：梁主任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2、音乐：邓昭昭（E栋），杨薇（D栋）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3、活动复盘：罗秀郡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4、会场秩序维持：D栋食堂：钟凤萍、毕振彬，中间饭堂：肖威、李东安，E栋食堂：范文峰、江永贤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5、拍照、新闻稿：欧小燕、黄幼纯、邵相茹、唐春燕</w:t>
      </w:r>
    </w:p>
    <w:p>
      <w:pPr>
        <w:ind w:firstLine="560" w:firstLineChars="200"/>
        <w:jc w:val="both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6、配班老师安排：所有生活老师按照平时配班安排到各班协助，科任老师按照大课间配班安排到各班协助（有活动工作安排的老师除外）。</w:t>
      </w:r>
    </w:p>
    <w:p>
      <w:pPr>
        <w:ind w:firstLine="562" w:firstLineChars="20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十、活动物资预算</w:t>
      </w:r>
    </w:p>
    <w:tbl>
      <w:tblPr>
        <w:tblStyle w:val="4"/>
        <w:tblpPr w:leftFromText="180" w:rightFromText="180" w:vertAnchor="text" w:horzAnchor="page" w:tblpX="1200" w:tblpY="604"/>
        <w:tblOverlap w:val="never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7"/>
        <w:gridCol w:w="2268"/>
        <w:gridCol w:w="2290"/>
        <w:gridCol w:w="1217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物品明细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冬至活动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1-6年级师生约1200人包饺子、制作五彩汤圆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糯米粉200斤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5500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一学年一次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紫薯粉10斤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菠菜粉10斤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胡萝卜粉10斤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南瓜粉10斤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熟花生、芝麻、红糖粉60斤</w:t>
            </w: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饺子皮</w:t>
            </w:r>
          </w:p>
        </w:tc>
        <w:tc>
          <w:tcPr>
            <w:tcW w:w="12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五花肉，大葱</w:t>
            </w:r>
          </w:p>
        </w:tc>
        <w:tc>
          <w:tcPr>
            <w:tcW w:w="1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jc w:val="right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花广金狮学校小学部</w:t>
      </w:r>
    </w:p>
    <w:p>
      <w:pPr>
        <w:ind w:firstLine="560" w:firstLineChars="200"/>
        <w:jc w:val="right"/>
        <w:textAlignment w:val="baseline"/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2023年12月18日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117E1"/>
    <w:multiLevelType w:val="singleLevel"/>
    <w:tmpl w:val="90B117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7502294E"/>
    <w:rsid w:val="02393ED3"/>
    <w:rsid w:val="0DF627CB"/>
    <w:rsid w:val="19946E8F"/>
    <w:rsid w:val="1C3E1334"/>
    <w:rsid w:val="1FD46237"/>
    <w:rsid w:val="2190618E"/>
    <w:rsid w:val="3106021B"/>
    <w:rsid w:val="35FD2A55"/>
    <w:rsid w:val="3B2E31D1"/>
    <w:rsid w:val="65925E30"/>
    <w:rsid w:val="6F99226F"/>
    <w:rsid w:val="750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1297</Characters>
  <Lines>0</Lines>
  <Paragraphs>0</Paragraphs>
  <TotalTime>49</TotalTime>
  <ScaleCrop>false</ScaleCrop>
  <LinksUpToDate>false</LinksUpToDate>
  <CharactersWithSpaces>1300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2023-06-30T08:28:00Z</dcterms:created>
  <dc:creator>WPS_1528074164</dc:creator>
  <cp:lastModifiedBy>秀群</cp:lastModifiedBy>
  <cp:lastPrinted>2023-12-18T00:40:00Z</cp:lastPrinted>
  <dcterms:modified xsi:type="dcterms:W3CDTF">2023-12-18T01:38:00Z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F76C11FEDEA84F76A3F4B494BFDD71E7_13</vt:lpwstr>
  </property>
</Properties>
</file>