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14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黄嘉敏杨敏 罗玉婷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3390900" cy="2044065"/>
                  <wp:effectExtent l="0" t="0" r="0" b="133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385820" cy="3763010"/>
                  <wp:effectExtent l="0" t="0" r="508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820" cy="376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1.学生对课文不熟，需要严抓背书。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2.学生对our group的三单概念不理解，需要增加这方面的练习。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751689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4C4672C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4E727C6C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BB61C35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2023-12-26T11:41:39Z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FA8BA6666B65410F9B27DB8300B24B1B_13</vt:lpwstr>
  </property>
</Properties>
</file>