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jc w:val="center"/>
        <w:rPr>
          <w:rFonts w:hint="eastAsia" w:eastAsiaTheme="minorEastAsia"/>
          <w:b/>
          <w:bCs/>
          <w:sz w:val="44"/>
          <w:szCs w:val="40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</w:t>
      </w:r>
      <w:r>
        <w:rPr>
          <w:rFonts w:hint="eastAsia"/>
          <w:b/>
          <w:bCs/>
          <w:sz w:val="36"/>
          <w:szCs w:val="32"/>
        </w:rPr>
        <w:t xml:space="preserve"> </w:t>
      </w:r>
      <w:r>
        <w:rPr>
          <w:rFonts w:hint="eastAsia"/>
          <w:b/>
          <w:bCs/>
          <w:sz w:val="36"/>
          <w:szCs w:val="32"/>
          <w:lang w:eastAsia="zh-CN"/>
        </w:rPr>
        <w:t>周莹</w:t>
      </w:r>
    </w:p>
    <w:p>
      <w:pPr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不知不觉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转眼一学期就要过去了，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首先感谢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学校领导的关怀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生活部领导的支持及各位老师的帮助，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然后再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通过自己的努力。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我的工作慢慢进入正轨，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这学期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对我来说意义重大，首先我带的是5年级女生，并且这也是我第一次从事生活老师这份工作，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虽然很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辛苦，但更多的是收获和学生们的快乐时光。现将本学期的工作总结如下汇报：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、确定学生安全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 xml:space="preserve">    生活老师的重要职责是保证学生的安全，每次学生回宿舍后深入宿舍清点学生人数，确保查不漏一人，若发现有人没到，立刻与班主任取得联系询问学生去向，督促好学生保管个人物品，定期对学校的安全隐患进行排查，发现及时上报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、深入学生生活，勤于观察。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 xml:space="preserve">    高年级的孩子心理状态有着复杂，内心世界多样化，了解他们的不同，针对不同的情况耐心细致的教育，深入学生宿舍，掌握学生情况，认真观察学生言行举止，从细致处做好学生的思想工作，爱学生如同爱自己的孩子一般，引导学生日常生活严谨，养成良好的行为习惯，即使倒垃圾，节约用水，做好自身的卫生清洁工作……如有一位这样的学生，她动手能力差，个人卫生也不注重，经常需要我催促她说今晚一定要洗澡洗头，同学也爱议论她不爱刷牙、洗澡……通过有一次的沟通后，我发现她其实时常觉得孤独，没有特别要好的朋友，我就温声细语和她说，既然你也意识到了这些问题，你想要有好朋友，那你首先得做好自己，养成良好的生活习惯，按时洗澡，洗澡，刷牙，这样的话你也不必去刻意迎合其他学生，自然而然其他学生也不会议论你不好的生活习惯，也会有学生和你亲近的……我确实发现她有一点改变了，接下来我会持续更近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、人性化的管理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none"/>
        </w:rPr>
        <w:t xml:space="preserve">      对学生管理既不能丢了原则，又要有一定的灵活性。这样学生愿意接受你的管理，不会排斥你，不会形成比较严重的冲突和对立。师生关系比较融洽，比较和谐，学生情绪好，学生在生活区的就寝内务卫生都能比较到位，无形中学生的自我约束力和生活能力就加强了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以上便是我的工作总结，我相信下个学期我能够做的更好，谢谢！</w:t>
      </w:r>
    </w:p>
    <w:p>
      <w:p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小学生活老师：周莹</w:t>
      </w:r>
      <w:bookmarkStart w:id="0" w:name="_GoBack"/>
      <w:bookmarkEnd w:id="0"/>
    </w:p>
    <w:p>
      <w:pPr>
        <w:snapToGrid w:val="0"/>
        <w:spacing w:line="360" w:lineRule="auto"/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2023年12月30日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226513C9"/>
    <w:rsid w:val="28CA32DA"/>
    <w:rsid w:val="4B0C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2024-01-03T08:17:10Z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FA8228917D2A4231A4A5CED1EC689829_12</vt:lpwstr>
  </property>
</Properties>
</file>