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2023-2024学年第二学期3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月11日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功能场室大扫除评比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功能场室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  <w:t>七年级办公室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杨校办公室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  <w:t>国防展示厅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电脑室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报告厅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物理实验室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教务处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功能场室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音乐室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八年级办公室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化学实验室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德育处办公室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生物实验室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书法室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图书馆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地面未打扫干净；开关盒上有灰。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开关盒上有灰。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空调外壳较多灰尘；玻璃门较脏。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墙角残渣未清理。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地面少许垃圾。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窗台缝隙未擦拭干净。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802：无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桌椅未摆放整齐。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垃圾未倒。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垃圾未清理干净。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开关盒上有灰。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kzNTE1NDBhMzhmOGVjZGUzOTAzODBlNDhjMzAifQ=="/>
  </w:docVars>
  <w:rsids>
    <w:rsidRoot w:val="59D74881"/>
    <w:rsid w:val="3FF420D2"/>
    <w:rsid w:val="59D74881"/>
    <w:rsid w:val="6923470D"/>
    <w:rsid w:val="7546312A"/>
    <w:rsid w:val="7FC8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2022-11-15T01:01:00Z</dcterms:created>
  <dc:creator>Administrator</dc:creator>
  <cp:lastModifiedBy>夰丨輘</cp:lastModifiedBy>
  <dcterms:modified xsi:type="dcterms:W3CDTF">2024-04-01T02:26:24Z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C0A82099CB7D481EB979B250F298A9B1_13</vt:lpwstr>
  </property>
</Properties>
</file>