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12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4676775" cy="6372225"/>
                  <wp:effectExtent l="0" t="0" r="952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637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81525" cy="63912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639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1.本次测试题目是M4A卷内容，但也有U1 U2内容，学生学完M2后，对M1知识点有所遗忘，本次测试成绩总体表现一般。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2.在词汇基础上仍旧不够扎实，学生对星期的单词Thursday,Tuesday混淆，听写题出错较多，需要多加强易错词的课堂渗透和平时练习中的再现。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3.学生对于句子When do you...?和Why do you?掌握不好，易混淆，仍需强化练习。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0420024"/>
    <w:rsid w:val="089C3A7D"/>
    <w:rsid w:val="0A8B0003"/>
    <w:rsid w:val="0B2A1431"/>
    <w:rsid w:val="1B776DEC"/>
    <w:rsid w:val="35416E49"/>
    <w:rsid w:val="46F67560"/>
    <w:rsid w:val="556D0C77"/>
    <w:rsid w:val="55F3767A"/>
    <w:rsid w:val="5BA3212D"/>
    <w:rsid w:val="5F3122E4"/>
    <w:rsid w:val="6AF8128D"/>
    <w:rsid w:val="6C7C742B"/>
    <w:rsid w:val="70483B51"/>
    <w:rsid w:val="761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2024-05-20T01:13:44Z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317CAEBA7104432D846687F913018A57_11</vt:lpwstr>
  </property>
</Properties>
</file>