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56E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both"/>
        <w:textAlignment w:val="baseline"/>
        <w:rPr>
          <w:rFonts w:ascii="Arial"/>
          <w:sz w:val="21"/>
        </w:rPr>
        <w:sectPr>
          <w:footerReference r:id="rId5" w:type="default"/>
          <w:pgSz w:w="11906" w:h="16838"/>
          <w:pgMar w:top="851" w:right="1110" w:bottom="1525" w:left="1682" w:header="0" w:footer="1351" w:gutter="0"/>
          <w:cols w:space="720" w:num="1"/>
        </w:sectPr>
      </w:pPr>
      <w:bookmarkStart w:id="0" w:name="_GoBack"/>
      <w:bookmarkEnd w:id="0"/>
    </w:p>
    <w:p w14:paraId="548A5C6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pacing w:val="-4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  <w:lang w:val="en-US" w:eastAsia="en-US" w:bidi="ar-SA"/>
        </w:rPr>
        <w:t>2.</w:t>
      </w:r>
      <w:r>
        <w:rPr>
          <w:spacing w:val="-4"/>
        </w:rPr>
        <w:t>听评课</w:t>
      </w:r>
      <w:r>
        <w:rPr>
          <w:rFonts w:hint="eastAsia"/>
          <w:spacing w:val="-4"/>
          <w:lang w:val="en-US" w:eastAsia="zh-CN"/>
        </w:rPr>
        <w:t>意见汇总</w:t>
      </w:r>
      <w:r>
        <w:rPr>
          <w:spacing w:val="-4"/>
        </w:rPr>
        <w:t>表</w:t>
      </w:r>
    </w:p>
    <w:p w14:paraId="70FAF4E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center"/>
        <w:textAlignment w:val="baseline"/>
        <w:rPr>
          <w:rFonts w:hint="default"/>
          <w:spacing w:val="-4"/>
          <w:lang w:val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花广金狮学校公开课听评课意见汇总表</w:t>
      </w:r>
    </w:p>
    <w:tbl>
      <w:tblPr>
        <w:tblStyle w:val="6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185"/>
        <w:gridCol w:w="1408"/>
        <w:gridCol w:w="1276"/>
        <w:gridCol w:w="1420"/>
        <w:gridCol w:w="1423"/>
      </w:tblGrid>
      <w:tr w14:paraId="6CFF8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814" w:type="dxa"/>
            <w:vAlign w:val="center"/>
          </w:tcPr>
          <w:p w14:paraId="14AF9A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公开课课题</w:t>
            </w:r>
          </w:p>
        </w:tc>
        <w:tc>
          <w:tcPr>
            <w:tcW w:w="3869" w:type="dxa"/>
            <w:gridSpan w:val="3"/>
            <w:vAlign w:val="top"/>
          </w:tcPr>
          <w:p w14:paraId="160E31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课题《我们大家跳起来》</w:t>
            </w:r>
          </w:p>
        </w:tc>
        <w:tc>
          <w:tcPr>
            <w:tcW w:w="1420" w:type="dxa"/>
            <w:vAlign w:val="center"/>
          </w:tcPr>
          <w:p w14:paraId="73E4B50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9"/>
                <w:sz w:val="32"/>
                <w:szCs w:val="32"/>
              </w:rPr>
              <w:t>评分</w:t>
            </w:r>
          </w:p>
        </w:tc>
        <w:tc>
          <w:tcPr>
            <w:tcW w:w="1423" w:type="dxa"/>
            <w:vAlign w:val="top"/>
          </w:tcPr>
          <w:p w14:paraId="14F56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0E2B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14" w:type="dxa"/>
            <w:vAlign w:val="center"/>
          </w:tcPr>
          <w:p w14:paraId="17AAFA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上课时间</w:t>
            </w:r>
          </w:p>
        </w:tc>
        <w:tc>
          <w:tcPr>
            <w:tcW w:w="1185" w:type="dxa"/>
            <w:vAlign w:val="top"/>
          </w:tcPr>
          <w:p w14:paraId="439493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第</w:t>
            </w:r>
            <w:r>
              <w:rPr>
                <w:rFonts w:hint="eastAsia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十一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周星期</w:t>
            </w:r>
            <w:r>
              <w:rPr>
                <w:rFonts w:hint="eastAsia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四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第</w:t>
            </w:r>
            <w:r>
              <w:rPr>
                <w:rFonts w:hint="eastAsia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节</w:t>
            </w:r>
          </w:p>
        </w:tc>
        <w:tc>
          <w:tcPr>
            <w:tcW w:w="1408" w:type="dxa"/>
            <w:vAlign w:val="center"/>
          </w:tcPr>
          <w:p w14:paraId="13DE143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上课班级</w:t>
            </w:r>
          </w:p>
        </w:tc>
        <w:tc>
          <w:tcPr>
            <w:tcW w:w="1276" w:type="dxa"/>
            <w:vAlign w:val="center"/>
          </w:tcPr>
          <w:p w14:paraId="6AF5EE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304</w:t>
            </w:r>
          </w:p>
        </w:tc>
        <w:tc>
          <w:tcPr>
            <w:tcW w:w="1420" w:type="dxa"/>
            <w:vAlign w:val="center"/>
          </w:tcPr>
          <w:p w14:paraId="785F46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上课地点</w:t>
            </w:r>
          </w:p>
        </w:tc>
        <w:tc>
          <w:tcPr>
            <w:tcW w:w="1423" w:type="dxa"/>
            <w:vAlign w:val="center"/>
          </w:tcPr>
          <w:p w14:paraId="53BAD6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spacing w:val="-5"/>
                <w:sz w:val="32"/>
                <w:szCs w:val="32"/>
                <w:lang w:val="en-US" w:eastAsia="zh-CN"/>
              </w:rPr>
              <w:t>音乐室</w:t>
            </w:r>
          </w:p>
        </w:tc>
      </w:tr>
      <w:tr w14:paraId="76D79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814" w:type="dxa"/>
            <w:vAlign w:val="center"/>
          </w:tcPr>
          <w:p w14:paraId="0D379E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听课人数</w:t>
            </w:r>
          </w:p>
        </w:tc>
        <w:tc>
          <w:tcPr>
            <w:tcW w:w="1185" w:type="dxa"/>
            <w:vAlign w:val="top"/>
          </w:tcPr>
          <w:p w14:paraId="14576B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spacing w:val="-5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08" w:type="dxa"/>
            <w:vAlign w:val="center"/>
          </w:tcPr>
          <w:p w14:paraId="1A2284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评课人数</w:t>
            </w:r>
          </w:p>
        </w:tc>
        <w:tc>
          <w:tcPr>
            <w:tcW w:w="1276" w:type="dxa"/>
            <w:vAlign w:val="center"/>
          </w:tcPr>
          <w:p w14:paraId="67E9AB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spacing w:val="-5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0" w:type="dxa"/>
            <w:vAlign w:val="center"/>
          </w:tcPr>
          <w:p w14:paraId="406927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授课人</w:t>
            </w:r>
          </w:p>
        </w:tc>
        <w:tc>
          <w:tcPr>
            <w:tcW w:w="1423" w:type="dxa"/>
            <w:vAlign w:val="center"/>
          </w:tcPr>
          <w:p w14:paraId="1D1F3F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spacing w:val="-5"/>
                <w:sz w:val="32"/>
                <w:szCs w:val="32"/>
                <w:lang w:val="en-US" w:eastAsia="zh-CN"/>
              </w:rPr>
              <w:t>罗链</w:t>
            </w:r>
          </w:p>
        </w:tc>
      </w:tr>
      <w:tr w14:paraId="0CAC0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 w14:paraId="37EA43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345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评课意见 （优点）</w:t>
            </w:r>
          </w:p>
        </w:tc>
        <w:tc>
          <w:tcPr>
            <w:tcW w:w="6712" w:type="dxa"/>
            <w:gridSpan w:val="5"/>
            <w:vAlign w:val="top"/>
          </w:tcPr>
          <w:p w14:paraId="435AE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教态自然，体态优雅，在教学过程中展现出良好的专业素养。</w:t>
            </w:r>
          </w:p>
          <w:p w14:paraId="63B34D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2. 声音洪亮，能够确保每个学生都清晰地听到教学内容，有效地传达了知识和情感。</w:t>
            </w:r>
          </w:p>
          <w:p w14:paraId="4D70C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3. 情绪饱满到位，以自身的热情感染学生，使学生更好地融入到音乐学习中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。</w:t>
            </w:r>
          </w:p>
          <w:p w14:paraId="6DC68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课堂氛围良好，学生积极参与互动，对音乐学习表现出浓厚的兴趣。</w:t>
            </w:r>
          </w:p>
          <w:p w14:paraId="0A9EB8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学生纪律良好，坐姿端正，展现出较高的自律性和学习态度。</w:t>
            </w:r>
          </w:p>
          <w:p w14:paraId="2B2C33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6.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教学环节顺畅流利，从导入到新课教授、巩固练习再到小结，各个环节过渡自然，让学生能够轻松地跟上教学节奏。</w:t>
            </w:r>
          </w:p>
          <w:p w14:paraId="25348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7.教师准备充分，环节设计合理，专业性强。</w:t>
            </w:r>
          </w:p>
          <w:p w14:paraId="0FDF2D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8.教学目标明确，重难点突出，符合新课标。</w:t>
            </w:r>
          </w:p>
          <w:p w14:paraId="54225E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教研组长（签名）</w:t>
            </w:r>
          </w:p>
          <w:p w14:paraId="297937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247"/>
              <w:jc w:val="righ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年      月      日</w:t>
            </w:r>
          </w:p>
        </w:tc>
      </w:tr>
      <w:tr w14:paraId="7FC78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 w14:paraId="319D65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教学建议</w:t>
            </w:r>
          </w:p>
          <w:p w14:paraId="7597317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20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（不足与建 议）</w:t>
            </w:r>
          </w:p>
        </w:tc>
        <w:tc>
          <w:tcPr>
            <w:tcW w:w="6712" w:type="dxa"/>
            <w:gridSpan w:val="5"/>
            <w:vAlign w:val="bottom"/>
          </w:tcPr>
          <w:p w14:paraId="682343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1.语速过快，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应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减缓语度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，使其更加精确简练。</w:t>
            </w:r>
          </w:p>
          <w:p w14:paraId="2CB278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2.可试着不佩戴扩音器，影响歌唱效果。</w:t>
            </w:r>
          </w:p>
          <w:p w14:paraId="57138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3.注意观察部分学生掌握情况。</w:t>
            </w:r>
          </w:p>
          <w:p w14:paraId="10DD8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4.在检查学生歌唱情况时，建议分组或者抽查进行。</w:t>
            </w:r>
          </w:p>
          <w:p w14:paraId="2F813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5.部分学生对旋律的强弱变化没掌握到位。</w:t>
            </w:r>
          </w:p>
          <w:p w14:paraId="770D8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6.要更好地掌握课堂的各个环节与时间分配。尤其在小组创编环节，应留出充足的时间让学生进行小步舞练习。</w:t>
            </w:r>
          </w:p>
          <w:p w14:paraId="111A9F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7.教师可尝试身着与课题的服装，这样亮点会更加突出。</w:t>
            </w:r>
          </w:p>
          <w:p w14:paraId="4ABE41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</w:p>
          <w:p w14:paraId="674520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480" w:firstLineChars="8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教研组长（签名）</w:t>
            </w:r>
          </w:p>
          <w:p w14:paraId="21F943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480" w:firstLineChars="8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年      月      日</w:t>
            </w:r>
          </w:p>
        </w:tc>
      </w:tr>
      <w:tr w14:paraId="24A7D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7" w:hRule="atLeast"/>
          <w:jc w:val="center"/>
        </w:trPr>
        <w:tc>
          <w:tcPr>
            <w:tcW w:w="1814" w:type="dxa"/>
            <w:vAlign w:val="center"/>
          </w:tcPr>
          <w:p w14:paraId="44C2174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  <w:t>备注</w:t>
            </w:r>
          </w:p>
        </w:tc>
        <w:tc>
          <w:tcPr>
            <w:tcW w:w="6712" w:type="dxa"/>
            <w:gridSpan w:val="5"/>
            <w:vAlign w:val="top"/>
          </w:tcPr>
          <w:p w14:paraId="37526F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27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en-US" w:bidi="ar-SA"/>
              </w:rPr>
            </w:pPr>
          </w:p>
        </w:tc>
      </w:tr>
    </w:tbl>
    <w:p w14:paraId="459C57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719ABD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sectPr>
          <w:pgSz w:w="11906" w:h="16838"/>
          <w:pgMar w:top="851" w:right="1110" w:bottom="1525" w:left="1682" w:header="0" w:footer="1351" w:gutter="0"/>
          <w:cols w:space="720" w:num="1"/>
        </w:sectPr>
      </w:pPr>
    </w:p>
    <w:p w14:paraId="3CD6DE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2312" w:hAnsi="方正仿宋_GB2312" w:eastAsia="方正仿宋_GB2312" w:cs="方正仿宋_GB2312"/>
          <w:spacing w:val="-2"/>
        </w:rPr>
      </w:pPr>
      <w:r>
        <w:rPr>
          <w:rFonts w:hint="eastAsia" w:ascii="方正仿宋_GB2312" w:hAnsi="方正仿宋_GB2312" w:eastAsia="方正仿宋_GB2312" w:cs="方正仿宋_GB2312"/>
          <w:spacing w:val="-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pacing w:val="-2"/>
        </w:rPr>
        <w:t>公开课教学反思</w:t>
      </w:r>
    </w:p>
    <w:p w14:paraId="330EF4B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2"/>
          <w:kern w:val="0"/>
          <w:sz w:val="16"/>
          <w:szCs w:val="16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花广金狮学校公开课教学反思</w:t>
      </w:r>
    </w:p>
    <w:tbl>
      <w:tblPr>
        <w:tblStyle w:val="6"/>
        <w:tblW w:w="852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54"/>
        <w:gridCol w:w="825"/>
        <w:gridCol w:w="1170"/>
        <w:gridCol w:w="822"/>
        <w:gridCol w:w="1065"/>
        <w:gridCol w:w="1065"/>
        <w:gridCol w:w="1377"/>
      </w:tblGrid>
      <w:tr w14:paraId="493B4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02" w:type="dxa"/>
            <w:gridSpan w:val="2"/>
            <w:vAlign w:val="center"/>
          </w:tcPr>
          <w:p w14:paraId="32AE22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19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公开课课题</w:t>
            </w:r>
          </w:p>
        </w:tc>
        <w:tc>
          <w:tcPr>
            <w:tcW w:w="6324" w:type="dxa"/>
            <w:gridSpan w:val="6"/>
            <w:vAlign w:val="center"/>
          </w:tcPr>
          <w:p w14:paraId="0AECB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5"/>
                <w:kern w:val="0"/>
                <w:sz w:val="32"/>
                <w:szCs w:val="32"/>
                <w:lang w:val="en-US" w:eastAsia="zh-CN" w:bidi="ar-SA"/>
              </w:rPr>
              <w:t>《我们大家跳起来》</w:t>
            </w:r>
          </w:p>
        </w:tc>
      </w:tr>
      <w:tr w14:paraId="691F3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48" w:type="dxa"/>
            <w:vAlign w:val="center"/>
          </w:tcPr>
          <w:p w14:paraId="6AFF92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  <w:t>上课 时间</w:t>
            </w:r>
          </w:p>
        </w:tc>
        <w:tc>
          <w:tcPr>
            <w:tcW w:w="1154" w:type="dxa"/>
            <w:vAlign w:val="center"/>
          </w:tcPr>
          <w:p w14:paraId="2F2231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  <w:t>第十一周星期四第二节</w:t>
            </w:r>
          </w:p>
        </w:tc>
        <w:tc>
          <w:tcPr>
            <w:tcW w:w="825" w:type="dxa"/>
            <w:vAlign w:val="center"/>
          </w:tcPr>
          <w:p w14:paraId="6A6FA4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  <w:t>上课 班级</w:t>
            </w:r>
          </w:p>
        </w:tc>
        <w:tc>
          <w:tcPr>
            <w:tcW w:w="1170" w:type="dxa"/>
            <w:vAlign w:val="center"/>
          </w:tcPr>
          <w:p w14:paraId="2F0E68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822" w:type="dxa"/>
            <w:vAlign w:val="center"/>
          </w:tcPr>
          <w:p w14:paraId="04D812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  <w:t>上课 地点</w:t>
            </w:r>
          </w:p>
        </w:tc>
        <w:tc>
          <w:tcPr>
            <w:tcW w:w="1065" w:type="dxa"/>
            <w:vAlign w:val="center"/>
          </w:tcPr>
          <w:p w14:paraId="6AFFAD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  <w:t>音乐室</w:t>
            </w:r>
          </w:p>
        </w:tc>
        <w:tc>
          <w:tcPr>
            <w:tcW w:w="1065" w:type="dxa"/>
            <w:vAlign w:val="center"/>
          </w:tcPr>
          <w:p w14:paraId="61D3A9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  <w:t>授课人</w:t>
            </w:r>
          </w:p>
        </w:tc>
        <w:tc>
          <w:tcPr>
            <w:tcW w:w="1377" w:type="dxa"/>
            <w:vAlign w:val="center"/>
          </w:tcPr>
          <w:p w14:paraId="6ACEA1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  <w:t>罗链</w:t>
            </w:r>
          </w:p>
        </w:tc>
      </w:tr>
      <w:tr w14:paraId="7AF7C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26" w:type="dxa"/>
            <w:gridSpan w:val="8"/>
            <w:vAlign w:val="center"/>
          </w:tcPr>
          <w:p w14:paraId="2D3D1C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这堂课，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我认识到以下几个方面有待改进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：</w:t>
            </w:r>
          </w:p>
          <w:p w14:paraId="46648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一、存在问题</w:t>
            </w:r>
          </w:p>
          <w:p w14:paraId="081B9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（一）语速与语言表达问题</w:t>
            </w:r>
          </w:p>
          <w:p w14:paraId="648B4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2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在本次《我们大家跳起来》的教学过程中，教师语速过快成为了影响教学效果的一个因素。过快的语速使得学生在理解教学内容时存在一定困难，信息接收可能不全面。这反映出教师在语言表达的节奏把控上需要改进，应更加注重语言的准确性和清晰性，以确保学生能跟上教学思路。</w:t>
            </w:r>
          </w:p>
          <w:p w14:paraId="397731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（二）扩音器使用问题</w:t>
            </w:r>
          </w:p>
          <w:p w14:paraId="4B10E8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2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在唱歌课中使用扩音器却产生了较大的杂音，干扰了歌唱效果。这不仅影响了学生对自己歌声的感知，也破坏了音乐课堂应有的和谐氛围，不利于学生准确把握音准、节奏和情感表达。</w:t>
            </w:r>
          </w:p>
          <w:p w14:paraId="4D198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（三）以学生为主体的落实问题</w:t>
            </w:r>
          </w:p>
          <w:p w14:paraId="25B4E4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2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教学中虽然整体流程把控较好，但部分学生未能完全跟上教学进度。这凸显出在教学过程中，以学生为主体的教学理念贯彻得不够深入。教师未能充分关注到学生的个体差异，未能做到因材施教，导致一些学生在学习过程中可能遇到困难却得不到及时帮助。</w:t>
            </w:r>
          </w:p>
          <w:p w14:paraId="73248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（四）时间把控与汇报展示问题</w:t>
            </w:r>
          </w:p>
          <w:p w14:paraId="59B03E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2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尽管课堂流程的整体把控尚可，但在时间管理上存在明显不足。特别是在汇报展示环节，没有为学生留出充足的时间练习小步舞。这使得学生在展示环节可能无法充分发挥，影响了他们对学习成果的展示和自信心的建立。</w:t>
            </w:r>
          </w:p>
          <w:p w14:paraId="6BB5A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（五）教学吸引力问题</w:t>
            </w:r>
          </w:p>
          <w:p w14:paraId="26828B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2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在教学过程中，可增加一些元素来提升课堂对学生的吸引力。教师可以通过身着与课程相关的服装或使用道具，营造更浓厚的课堂氛围，更好地吸引学生的注意力，将他们的关注点聚焦到课堂学习内容上。</w:t>
            </w:r>
          </w:p>
          <w:p w14:paraId="327FD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二、改进措施</w:t>
            </w:r>
          </w:p>
          <w:p w14:paraId="324E9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（一）语速调整与语言训练</w:t>
            </w:r>
          </w:p>
          <w:p w14:paraId="5FC11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1. 在今后的备课过程中，教师应将教学内容进行详细的分段，并预估每段讲解所需的合理时间，从而有针对性地控制语速。例如，对于歌曲背景、歌词含义等重要知识点的讲解，要适当放慢语速，确保学生理解。</w:t>
            </w:r>
          </w:p>
          <w:p w14:paraId="3E19E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2. 加强语言表达的训练，避免使用模糊或易产生歧义的词汇。可以通过课后自我回顾、向同事请教或观看优秀教学视频等方式，不断改进语言表达方式，提高表达的准确性和生动性。</w:t>
            </w:r>
          </w:p>
          <w:p w14:paraId="1A24E2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（二）优化音频设备使用</w:t>
            </w:r>
          </w:p>
          <w:p w14:paraId="17C202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1. 在唱歌课上，尽量不使用扩音器。若因特殊情况需要使用，要提前对扩音器进行全面检查和调试，选择音质清晰、无杂音的设备。同时，课堂中要再次确认扩音器的工作状态，确保其不会对教学产生负面影响。</w:t>
            </w:r>
          </w:p>
          <w:p w14:paraId="7A639F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（三）深入贯彻以学生为中心的理念</w:t>
            </w:r>
          </w:p>
          <w:p w14:paraId="3F4EFA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1. 在教学设计阶段，充分考虑学生的个体差异，制定分层教学目标和多样化的教学方法。例如，对于音乐基础较弱的学生，可以在教唱过程中增加一些针对性的基础训练，如节奏练习、简单的音高模仿等。</w:t>
            </w:r>
          </w:p>
          <w:p w14:paraId="11DE8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2. 在课堂教学中，密切关注每个学生的学习状态和表现。通过观察学生的表情、动作以及他们在练习中的参与度，及时发现那些可能存在困难的学生。对于这些学生，教师要在课后或课间进行个别辅导，帮助他们解决问题，确保每个学生都能在音乐学习中有所收获。</w:t>
            </w:r>
          </w:p>
          <w:p w14:paraId="1B53FE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（四）合理把控时间与优化汇报展示环节</w:t>
            </w:r>
          </w:p>
          <w:p w14:paraId="1F750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1. 在备课时，对每个教学环节所需的时间进行更加精确的规划，并预留一定的弹性时间。在课堂教学过程中，按照时间安排进行教学，避免某个环节过长或过短。例如，在汇报展示环节之前，可以适当加快一些简单环节的节奏，为学生留出足够的练习和准备时间。</w:t>
            </w:r>
          </w:p>
          <w:p w14:paraId="19F6BD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2. 对于汇报展示环节，可以提前告知学生展示的要求和时间安排，让他们有心理准备。同时，可以在平时的课堂中增加一些小组内的预演机会，让学生在正式展示前有更多的练习，增强自信心和表演能力。</w:t>
            </w:r>
          </w:p>
          <w:p w14:paraId="3FA3E7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（五）增强教学吸引力</w:t>
            </w:r>
          </w:p>
          <w:p w14:paraId="6A8190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2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根据《我们大家跳起来》这一课程主题，精心准备相关的服装和道具。比如，可以穿着具有欧洲宫廷风格（与小步舞风格相符）的服装，或者携带一些简单的舞蹈道具，如彩色的绸带等。这些元素可以在课堂开始时就吸引学生的注意力，激发他们的学习兴趣。</w:t>
            </w:r>
          </w:p>
          <w:p w14:paraId="4ACCBC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2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en-US" w:bidi="ar-SA"/>
              </w:rPr>
              <w:t>总之，通过这次反思，我深刻认识到自己在音乐教学中的不足之处。在今后的教学中，我将努力改进这些问题，提高自己的教学水平，为学生提供更加优质的音乐教育。</w:t>
            </w:r>
          </w:p>
          <w:p w14:paraId="632B5B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  <w:p w14:paraId="496702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  <w:p w14:paraId="371D16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  <w:p w14:paraId="69D14D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  <w:p w14:paraId="578F51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  <w:p w14:paraId="4E6984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  <w:p w14:paraId="1D58878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 w:right="127" w:firstLine="1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  <w:p w14:paraId="272057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7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  <w:lang w:val="en-US" w:eastAsia="zh-CN"/>
              </w:rPr>
            </w:pPr>
          </w:p>
        </w:tc>
      </w:tr>
    </w:tbl>
    <w:p w14:paraId="28FF48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Arial" w:eastAsia="宋体"/>
          <w:sz w:val="21"/>
          <w:lang w:val="en-US" w:eastAsia="zh-CN"/>
        </w:rPr>
      </w:pPr>
    </w:p>
    <w:tbl>
      <w:tblPr>
        <w:tblStyle w:val="4"/>
        <w:tblW w:w="8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75"/>
        <w:gridCol w:w="469"/>
        <w:gridCol w:w="685"/>
        <w:gridCol w:w="3083"/>
        <w:gridCol w:w="1258"/>
        <w:gridCol w:w="1259"/>
      </w:tblGrid>
      <w:tr w14:paraId="66EB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83" w:type="dxa"/>
            <w:gridSpan w:val="3"/>
            <w:noWrap w:val="0"/>
            <w:vAlign w:val="center"/>
          </w:tcPr>
          <w:p w14:paraId="6019F1FB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课题</w:t>
            </w:r>
          </w:p>
        </w:tc>
        <w:tc>
          <w:tcPr>
            <w:tcW w:w="3768" w:type="dxa"/>
            <w:gridSpan w:val="2"/>
            <w:noWrap w:val="0"/>
            <w:vAlign w:val="center"/>
          </w:tcPr>
          <w:p w14:paraId="5DAE2C8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《我们大家跳起来》</w:t>
            </w:r>
          </w:p>
        </w:tc>
        <w:tc>
          <w:tcPr>
            <w:tcW w:w="1258" w:type="dxa"/>
            <w:noWrap w:val="0"/>
            <w:vAlign w:val="center"/>
          </w:tcPr>
          <w:p w14:paraId="7464DDFC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59" w:type="dxa"/>
            <w:noWrap w:val="0"/>
            <w:vAlign w:val="center"/>
          </w:tcPr>
          <w:p w14:paraId="2B683D18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304</w:t>
            </w:r>
          </w:p>
        </w:tc>
      </w:tr>
      <w:tr w14:paraId="5F32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39" w:type="dxa"/>
            <w:noWrap w:val="0"/>
            <w:vAlign w:val="center"/>
          </w:tcPr>
          <w:p w14:paraId="4178AFF7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任课老师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 w14:paraId="4E09A99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罗链</w:t>
            </w:r>
          </w:p>
        </w:tc>
        <w:tc>
          <w:tcPr>
            <w:tcW w:w="3083" w:type="dxa"/>
            <w:noWrap w:val="0"/>
            <w:vAlign w:val="center"/>
          </w:tcPr>
          <w:p w14:paraId="1E4733F3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 w14:paraId="0809A02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2024.11.14</w:t>
            </w:r>
          </w:p>
          <w:p w14:paraId="7ED6198E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星期三第二节</w:t>
            </w:r>
          </w:p>
        </w:tc>
      </w:tr>
      <w:tr w14:paraId="4B21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4" w:type="dxa"/>
            <w:gridSpan w:val="2"/>
            <w:noWrap w:val="0"/>
            <w:vAlign w:val="center"/>
          </w:tcPr>
          <w:p w14:paraId="0195C3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学情分析</w:t>
            </w:r>
          </w:p>
        </w:tc>
        <w:tc>
          <w:tcPr>
            <w:tcW w:w="6754" w:type="dxa"/>
            <w:gridSpan w:val="5"/>
            <w:noWrap w:val="0"/>
            <w:vAlign w:val="top"/>
          </w:tcPr>
          <w:p w14:paraId="1416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三年级的学生能够简单的视唱和识谱，有一定的音乐基础。学生探索能力和认知能力增强，但自控力还未稳定。在课堂上我以学生为主体，充分引领、激励、发挥学生的主体地位，让学生成为课堂的主人。</w:t>
            </w:r>
          </w:p>
        </w:tc>
      </w:tr>
      <w:tr w14:paraId="2B91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4" w:type="dxa"/>
            <w:gridSpan w:val="2"/>
            <w:noWrap w:val="0"/>
            <w:vAlign w:val="center"/>
          </w:tcPr>
          <w:p w14:paraId="309E89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754" w:type="dxa"/>
            <w:gridSpan w:val="5"/>
            <w:noWrap w:val="0"/>
            <w:vAlign w:val="top"/>
          </w:tcPr>
          <w:p w14:paraId="5B3EA3D9">
            <w:pPr>
              <w:pStyle w:val="8"/>
              <w:spacing w:line="240" w:lineRule="auto"/>
              <w:ind w:firstLine="280" w:firstLineChars="10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学唱歌曲《我们大家跳起来》，感受歌曲欢快活泼的情绪，同时掌握小步舞曲基本舞步，进行歌舞表演。</w:t>
            </w:r>
          </w:p>
        </w:tc>
      </w:tr>
      <w:tr w14:paraId="3C95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414" w:type="dxa"/>
            <w:gridSpan w:val="2"/>
            <w:noWrap w:val="0"/>
            <w:vAlign w:val="center"/>
          </w:tcPr>
          <w:p w14:paraId="64F4E2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教学目标</w:t>
            </w:r>
          </w:p>
        </w:tc>
        <w:tc>
          <w:tcPr>
            <w:tcW w:w="6754" w:type="dxa"/>
            <w:gridSpan w:val="5"/>
            <w:noWrap w:val="0"/>
            <w:vAlign w:val="top"/>
          </w:tcPr>
          <w:p w14:paraId="6E749F8F">
            <w:pPr>
              <w:pStyle w:val="8"/>
              <w:numPr>
                <w:ilvl w:val="0"/>
                <w:numId w:val="1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通过律动、聆听、演唱、表演等方式，学习歌曲。</w:t>
            </w:r>
          </w:p>
          <w:p w14:paraId="430DD0E2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2.学生能用自然的声音带着欢快的情绪演唱歌曲，学会小步舞的基本动作。</w:t>
            </w:r>
          </w:p>
          <w:p w14:paraId="32937E55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3.培养学生对音乐舞蹈的兴趣，感受音乐带来的快乐，增强团队合作意识。</w:t>
            </w:r>
          </w:p>
        </w:tc>
      </w:tr>
      <w:tr w14:paraId="28F7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" w:type="dxa"/>
            <w:gridSpan w:val="2"/>
            <w:noWrap w:val="0"/>
            <w:vAlign w:val="center"/>
          </w:tcPr>
          <w:p w14:paraId="73311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教学重点</w:t>
            </w:r>
          </w:p>
        </w:tc>
        <w:tc>
          <w:tcPr>
            <w:tcW w:w="6754" w:type="dxa"/>
            <w:gridSpan w:val="5"/>
            <w:noWrap w:val="0"/>
            <w:vAlign w:val="top"/>
          </w:tcPr>
          <w:p w14:paraId="39F2D017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学生能用自然的声音带着欢快的情绪演唱歌曲，体会歌曲和舞蹈带来的快乐。</w:t>
            </w:r>
          </w:p>
        </w:tc>
      </w:tr>
      <w:tr w14:paraId="0E9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14" w:type="dxa"/>
            <w:gridSpan w:val="2"/>
            <w:noWrap w:val="0"/>
            <w:vAlign w:val="center"/>
          </w:tcPr>
          <w:p w14:paraId="067D4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教学难点</w:t>
            </w:r>
          </w:p>
        </w:tc>
        <w:tc>
          <w:tcPr>
            <w:tcW w:w="6754" w:type="dxa"/>
            <w:gridSpan w:val="5"/>
            <w:noWrap w:val="0"/>
            <w:vAlign w:val="top"/>
          </w:tcPr>
          <w:p w14:paraId="5A9EFCEA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理解和表现歌曲中的顿音记号，唱出轻巧的感觉。</w:t>
            </w:r>
          </w:p>
        </w:tc>
      </w:tr>
      <w:tr w14:paraId="67D6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14" w:type="dxa"/>
            <w:gridSpan w:val="2"/>
            <w:noWrap w:val="0"/>
            <w:vAlign w:val="center"/>
          </w:tcPr>
          <w:p w14:paraId="51398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课前准备</w:t>
            </w:r>
          </w:p>
        </w:tc>
        <w:tc>
          <w:tcPr>
            <w:tcW w:w="6754" w:type="dxa"/>
            <w:gridSpan w:val="5"/>
            <w:noWrap w:val="0"/>
            <w:vAlign w:val="top"/>
          </w:tcPr>
          <w:p w14:paraId="178DA10E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PPT、教案、打击乐器、钢琴</w:t>
            </w:r>
          </w:p>
        </w:tc>
      </w:tr>
      <w:tr w14:paraId="2557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651" w:type="dxa"/>
            <w:gridSpan w:val="5"/>
            <w:noWrap w:val="0"/>
            <w:vAlign w:val="top"/>
          </w:tcPr>
          <w:p w14:paraId="5C2244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教学过程</w:t>
            </w:r>
          </w:p>
        </w:tc>
        <w:tc>
          <w:tcPr>
            <w:tcW w:w="2517" w:type="dxa"/>
            <w:gridSpan w:val="2"/>
            <w:noWrap w:val="0"/>
            <w:vAlign w:val="top"/>
          </w:tcPr>
          <w:p w14:paraId="4B203C67">
            <w:pPr>
              <w:tabs>
                <w:tab w:val="left" w:pos="1427"/>
              </w:tabs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设计意图</w:t>
            </w:r>
          </w:p>
        </w:tc>
      </w:tr>
      <w:tr w14:paraId="4542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51" w:type="dxa"/>
            <w:gridSpan w:val="5"/>
            <w:noWrap w:val="0"/>
            <w:vAlign w:val="top"/>
          </w:tcPr>
          <w:p w14:paraId="2C99ABFB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一、激趣导入</w:t>
            </w:r>
          </w:p>
          <w:p w14:paraId="11B36E86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1.律动导入</w:t>
            </w:r>
          </w:p>
          <w:p w14:paraId="0D61F774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师：“同学们，上课之前我们先一起做下律动吧。请同学们跟着音乐一起摇摆吧！”（播放律动）</w:t>
            </w:r>
          </w:p>
          <w:p w14:paraId="64AA8349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2.介绍歌曲</w:t>
            </w:r>
          </w:p>
          <w:p w14:paraId="59F267DB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师：“同学们，我们刚才做律动的音乐是一首非常好听的歌曲，叫《我们大家跳起来》。这首歌曲旋律引用了巴赫的《G大调小步舞曲》。”</w:t>
            </w:r>
          </w:p>
          <w:p w14:paraId="27194D06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老师继续介绍：“巴赫是一位非常伟大的音乐家，他的作品深受大家的喜爱......而小步舞呢，是17世纪欧洲流行的宫廷舞，源于法国......接下来让我们一起更深入地了解这首歌曲吧。”</w:t>
            </w:r>
          </w:p>
          <w:p w14:paraId="4E37303B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二、新课教授</w:t>
            </w:r>
          </w:p>
          <w:p w14:paraId="11A8B8EF">
            <w:pPr>
              <w:pStyle w:val="8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初听歌曲</w:t>
            </w:r>
          </w:p>
          <w:p w14:paraId="5F0EA42A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播放歌曲音频，让学生把声势动作带入到歌曲中，感受歌曲速度。提问学生：“歌曲的速度如何？”学生回答：“中速。”</w:t>
            </w:r>
          </w:p>
          <w:p w14:paraId="558D20F2">
            <w:pPr>
              <w:pStyle w:val="8"/>
              <w:numPr>
                <w:ilvl w:val="0"/>
                <w:numId w:val="2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再次播放歌曲，让学生感受歌曲的情绪。</w:t>
            </w:r>
          </w:p>
          <w:p w14:paraId="570EBCEE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提问：“这首歌曲的情绪是怎样的？”</w:t>
            </w:r>
          </w:p>
          <w:p w14:paraId="002E8E47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生:“欢快地、开心地……”</w:t>
            </w:r>
          </w:p>
          <w:p w14:paraId="7D5ACF7C">
            <w:pPr>
              <w:pStyle w:val="8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3.教师范唱</w:t>
            </w:r>
          </w:p>
          <w:p w14:paraId="68E6F9F7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教师范唱歌曲，学生聆听。</w:t>
            </w:r>
          </w:p>
          <w:p w14:paraId="6A11590B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师：“老师已经迫不及待想演唱这首歌曲啦，请同学们认真聆听，感受歌曲是几几拍的呢？”</w:t>
            </w:r>
          </w:p>
          <w:p w14:paraId="348707CC">
            <w:pPr>
              <w:pStyle w:val="8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生：“回答3/4拍。”</w:t>
            </w:r>
          </w:p>
          <w:p w14:paraId="3699DF5F"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4.感受节拍</w:t>
            </w:r>
          </w:p>
          <w:p w14:paraId="2E981BCB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有节奏的朗读歌词，用拍手等方式进行节奏练习。先由教师示范，然后带领学生一起练习。（把律动手势带入到歌词中）强拍拍手，弱拍打响指......</w:t>
            </w:r>
          </w:p>
          <w:p w14:paraId="53EF1CCB">
            <w:pPr>
              <w:pStyle w:val="8"/>
              <w:numPr>
                <w:ilvl w:val="0"/>
                <w:numId w:val="3"/>
              </w:numP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讲解顿音记号</w:t>
            </w:r>
          </w:p>
          <w:p w14:paraId="6E7ADAAD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顿音记号的特点是：轻巧、短促、有弹性，师示范，学生感受顿音记号的特点。</w:t>
            </w:r>
          </w:p>
          <w:p w14:paraId="2E3E0530"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师教唱顿音记号（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6" name="图片 1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）部分</w:t>
            </w:r>
          </w:p>
          <w:p w14:paraId="0D046F52"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①加入钢琴弹奏顿音记号部分。</w:t>
            </w:r>
          </w:p>
          <w:p w14:paraId="6F063237"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②加入打击乐器（响板、碰钟）进行顿音教学。</w:t>
            </w:r>
          </w:p>
          <w:p w14:paraId="5504805D"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③学生用打击乐器感受顿音记号。</w:t>
            </w:r>
          </w:p>
          <w:p w14:paraId="01E388DC">
            <w:pPr>
              <w:pStyle w:val="8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师逐句教唱歌曲旋律和歌词</w:t>
            </w:r>
          </w:p>
          <w:p w14:paraId="5E946D81"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237490</wp:posOffset>
                      </wp:positionV>
                      <wp:extent cx="6350" cy="292100"/>
                      <wp:effectExtent l="12700" t="0" r="19050" b="1270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86.2pt;margin-top:18.7pt;height:23pt;width:0.5pt;z-index:251660288;mso-width-relative:page;mso-height-relative:page;" filled="f" stroked="t" coordsize="21600,21600" o:gfxdata="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7AFV2AAAAAkBAAAPAAAAAAAAAAEAIAAAACIAAABkcnMvZG93bnJldi54bWxQSwECFAAU&#10;AAAACACHTuJAykQGhvEBAAC/AwAADgAAAAAAAAABACAAAAAnAQAAZHJzL2Uyb0RvYy54bWxQSwUG&#10;AAAAAAYABgBZAQAAigUAAAAA&#10;">
                      <v:fill on="f" focussize="0,0"/>
                      <v:stroke weight="2pt" color="#4F81BD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231140</wp:posOffset>
                      </wp:positionV>
                      <wp:extent cx="6350" cy="292100"/>
                      <wp:effectExtent l="12700" t="0" r="19050" b="127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2593340" y="7381875"/>
                                <a:ext cx="635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18.7pt;margin-top:18.2pt;height:23pt;width:0.5pt;z-index:251659264;mso-width-relative:page;mso-height-relative:page;" filled="f" stroked="t" coordsize="21600,21600" o:gfxdata="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TprZ2AAAAAkBAAAPAAAAAAAAAAEAIAAAACIAAABkcnMvZG93bnJl&#10;di54bWxQSwECFAAUAAAACACHTuJAtl32vf0BAADLAwAADgAAAAAAAAABACAAAAAnAQAAZHJzL2Uy&#10;b0RvYy54bWxQSwUGAAAAAAYABgBZAQAAlgUAAAAA&#10;">
                      <v:fill on="f" focussize="0,0"/>
                      <v:stroke weight="2pt" color="#4F81BD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1" name="图片 2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2" name="图片 3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3" name="图片 4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 w14:paraId="24E8A7BE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   5  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3 4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5  1  1  </w:t>
            </w:r>
          </w:p>
          <w:p w14:paraId="4525301D">
            <w:pPr>
              <w:pStyle w:val="8"/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2299335</wp:posOffset>
                      </wp:positionV>
                      <wp:extent cx="22225" cy="345440"/>
                      <wp:effectExtent l="12700" t="635" r="15875" b="952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225" cy="3454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84.75pt;margin-top:181.05pt;height:27.2pt;width:1.75pt;z-index:251662336;mso-width-relative:page;mso-height-relative:page;" filled="f" stroked="t" coordsize="21600,21600" o:gfxdata="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SPra2wAAAAsBAAAPAAAAAAAAAAEAIAAAACIAAABkcnMvZG93bnJldi54bWxQSwEC&#10;FAAUAAAACACHTuJAXdLVa/EBAADAAwAADgAAAAAAAAABACAAAAAqAQAAZHJzL2Uyb0RvYy54bWxQ&#10;SwUGAAAAAAYABgBZAQAAjQUAAAAA&#10;">
                      <v:fill on="f" focussize="0,0"/>
                      <v:stroke weight="2pt" color="#4F81BD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</w:p>
          <w:p w14:paraId="481F19AF">
            <w:pPr>
              <w:pStyle w:val="8"/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159385</wp:posOffset>
                      </wp:positionV>
                      <wp:extent cx="6350" cy="292100"/>
                      <wp:effectExtent l="12700" t="0" r="19050" b="1270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85.45pt;margin-top:12.55pt;height:23pt;width:0.5pt;z-index:251663360;mso-width-relative:page;mso-height-relative:page;" filled="f" stroked="t" coordsize="21600,21600" o:gfxdata="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deoTdkAAAAJAQAADwAAAAAAAAABACAAAAAiAAAAZHJzL2Rvd25yZXYueG1sUEsBAhQA&#10;FAAAAAgAh07iQKQV83rxAQAAwQMAAA4AAAAAAAAAAQAgAAAAKAEAAGRycy9lMm9Eb2MueG1sUEsF&#10;BgAAAAAGAAYAWQEAAIsFAAAAAA==&#10;">
                      <v:fill on="f" focussize="0,0"/>
                      <v:stroke weight="2pt" color="#4F81BD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178435</wp:posOffset>
                      </wp:positionV>
                      <wp:extent cx="6350" cy="292100"/>
                      <wp:effectExtent l="12700" t="0" r="19050" b="1270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25.8pt;margin-top:14.05pt;height:23pt;width:0.5pt;z-index:251661312;mso-width-relative:page;mso-height-relative:page;" filled="f" stroked="t" coordsize="21600,21600" o:gfxdata="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1VV1dkAAAAJAQAADwAAAAAAAAABACAAAAAiAAAAZHJzL2Rvd25yZXYueG1sUEsBAhQA&#10;FAAAAAgAh07iQM/0zF3xAQAAvwMAAA4AAAAAAAAAAQAgAAAAKAEAAGRycy9lMm9Eb2MueG1sUEsF&#10;BgAAAAAGAAYAWQEAAIsFAAAAAA==&#10;">
                      <v:fill on="f" focussize="0,0"/>
                      <v:stroke weight="2pt" color="#4F81BD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9" name="图片 5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10" name="图片 6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13" name="图片 7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63A14">
            <w:pPr>
              <w:pStyle w:val="8"/>
              <w:numPr>
                <w:ilvl w:val="0"/>
                <w:numId w:val="0"/>
              </w:numPr>
              <w:ind w:firstLine="840" w:firstLineChars="300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doubl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4 5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6 7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i  1  1 </w:t>
            </w:r>
          </w:p>
          <w:p w14:paraId="66C31249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重点教唱歌曲中顿音记号，让学生感受顿音产生的效果，演唱出轻快、短促、有弹性的感觉。</w:t>
            </w:r>
          </w:p>
          <w:p w14:paraId="1DAFEBCA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①提问学生，说说歌曲由几个乐句组成呢？</w:t>
            </w:r>
          </w:p>
          <w:p w14:paraId="55E82579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生回答，四个乐句。</w:t>
            </w:r>
          </w:p>
          <w:p w14:paraId="6B6C6641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②提问歌曲哪些乐句是相同的，哪些乐句是不同的？</w:t>
            </w:r>
          </w:p>
          <w:p w14:paraId="4ACD5D6C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生回答第一乐句和第三乐句旋律相同，第二乐句和第四乐句前部分相同，后部分不同。</w:t>
            </w:r>
          </w:p>
          <w:p w14:paraId="25016DA4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师总结这种旋律呈现是为了增加旋律变化，让歌曲不单调，易传唱，能突出情感变化。</w:t>
            </w:r>
          </w:p>
          <w:p w14:paraId="3693CB02">
            <w:pPr>
              <w:pStyle w:val="8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③师引导同学们在演唱时可以用手画旋律线。</w:t>
            </w:r>
          </w:p>
          <w:p w14:paraId="12471808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8.全曲演唱，检查学生掌握歌曲情况</w:t>
            </w:r>
          </w:p>
          <w:p w14:paraId="502732E6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①随机抽测学生进行演唱，查看掌握歌曲情况。</w:t>
            </w:r>
          </w:p>
          <w:p w14:paraId="0FF84B2D">
            <w:pPr>
              <w:pStyle w:val="8"/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②分组进行演唱。</w:t>
            </w:r>
          </w:p>
          <w:p w14:paraId="5ABC9FD2">
            <w:pPr>
              <w:pStyle w:val="8"/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③男女生四乐句进行对唱。</w:t>
            </w:r>
          </w:p>
          <w:p w14:paraId="1856BF34">
            <w:pPr>
              <w:pStyle w:val="8"/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提醒学生演唱时要注意3/4拍歌曲强弱弱规律的变化，用自然的声音带着欢快地情绪演唱歌曲。</w:t>
            </w:r>
          </w:p>
          <w:p w14:paraId="7BD1F5E6">
            <w:pPr>
              <w:tabs>
                <w:tab w:val="left" w:pos="1427"/>
              </w:tabs>
              <w:jc w:val="left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三、汇报展示</w:t>
            </w:r>
          </w:p>
          <w:p w14:paraId="40A4E0AB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1.舞步学习</w:t>
            </w:r>
          </w:p>
          <w:p w14:paraId="051F823C"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老师播放教学视频，随后老师示范，讲解动作细节并邀请一位同学上台和老师共舞。随后学生组队进行小步舞练习。</w:t>
            </w:r>
          </w:p>
          <w:p w14:paraId="358F3D06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2.融合呈现</w:t>
            </w:r>
          </w:p>
          <w:p w14:paraId="7E21FE64"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同学们一边唱歌，一边用舞步表现歌曲，同时打击乐器配合演奏。歌声、舞步、打击乐完美交织，形成一场精彩的视听盛宴，展现出音乐、舞蹈表演融合的独特魅力。</w:t>
            </w:r>
          </w:p>
          <w:p w14:paraId="552DE8CF">
            <w:pPr>
              <w:numPr>
                <w:ilvl w:val="0"/>
                <w:numId w:val="4"/>
              </w:num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巩固拓展</w:t>
            </w:r>
          </w:p>
          <w:p w14:paraId="0884F71D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①完整呈现巴赫《G大调小步舞曲》的乐曲，让同学们聆听《我们大家跳起来》选自那一段。</w:t>
            </w:r>
          </w:p>
          <w:p w14:paraId="537D2C8D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②展示不同风格的宫廷歌舞，让同学欣赏，拓展同学们的音乐知识。</w:t>
            </w:r>
          </w:p>
          <w:p w14:paraId="3C9F7DE6"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③介绍德国著名作曲家巴赫其他作品，让同学更加对巴赫有更深的了解。</w:t>
            </w:r>
          </w:p>
          <w:p w14:paraId="50A981BD">
            <w:pPr>
              <w:numPr>
                <w:ilvl w:val="0"/>
                <w:numId w:val="4"/>
              </w:numPr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总结</w:t>
            </w:r>
          </w:p>
          <w:p w14:paraId="152C0F79">
            <w:pPr>
              <w:tabs>
                <w:tab w:val="left" w:pos="1427"/>
              </w:tabs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在这次课堂中，同学们收获满满。既学会了歌曲，又学会了小步舞基本舞步。同学们配合默契，进行小步舞展示，让课堂充满活力与凝聚力。</w:t>
            </w:r>
          </w:p>
        </w:tc>
        <w:tc>
          <w:tcPr>
            <w:tcW w:w="2517" w:type="dxa"/>
            <w:gridSpan w:val="2"/>
            <w:noWrap w:val="0"/>
            <w:vAlign w:val="top"/>
          </w:tcPr>
          <w:p w14:paraId="6B696D5C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通过律动激发学生的学习兴趣，调动他们的积极性，让学生在欢快的氛围中初步感受音乐，为后续歌曲学习做铺垫，使学生更快地进入到音乐课堂中来。</w:t>
            </w:r>
          </w:p>
          <w:p w14:paraId="781E915F"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B79BB79">
            <w:pPr>
              <w:pStyle w:val="8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1C4C5ED">
            <w:pPr>
              <w:pStyle w:val="8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E868C8D">
            <w:pPr>
              <w:pStyle w:val="8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55DE34B">
            <w:pPr>
              <w:pStyle w:val="8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3F50871">
            <w:pPr>
              <w:pStyle w:val="8"/>
              <w:ind w:firstLine="560" w:firstLineChars="200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8D781DB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7CA1025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D925311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51AAB010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7FC30908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4F3F2C3F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让学生理解歌曲的节拍特点，为后续的演唱打基础。</w:t>
            </w:r>
          </w:p>
          <w:p w14:paraId="65E337B5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D8E3A2C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CC51EE7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88FA646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EB38272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27B4CE86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5C1D6B40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5A7CA920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1DF0A851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在教唱中帮学生巩固“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12" name="图片 8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”记号。</w:t>
            </w:r>
          </w:p>
          <w:p w14:paraId="25B01CE4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0A63B13">
            <w:pPr>
              <w:pStyle w:val="8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帮助学生梳理歌曲结构。</w:t>
            </w:r>
          </w:p>
          <w:p w14:paraId="2B25BD1A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06C7E77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5B3293B1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6A4B68F3">
            <w:pPr>
              <w:pStyle w:val="8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感受歌曲音高低的变化，加强学生对歌曲的记忆。</w:t>
            </w:r>
          </w:p>
          <w:p w14:paraId="69F8A8C8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16BBF4AB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5E9C99AE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7AAEBF3D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111DCBAC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32BC4209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4FA48D98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6216D212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3864A975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3E8192F1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19DD82B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3523C24B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  <w:p w14:paraId="55B44A9C">
            <w:pPr>
              <w:pStyle w:val="8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C2DB33E">
            <w:pPr>
              <w:pStyle w:val="8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将音乐与小步舞结合，加强学生对3/4拍歌曲的理解和身体协调性；培养学生的团队合作能力和音乐表现力，增强课堂趣味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性。</w:t>
            </w:r>
          </w:p>
        </w:tc>
      </w:tr>
      <w:tr w14:paraId="5357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8" w:type="dxa"/>
            <w:gridSpan w:val="7"/>
            <w:noWrap w:val="0"/>
            <w:vAlign w:val="top"/>
          </w:tcPr>
          <w:p w14:paraId="0A455CF1">
            <w:pPr>
              <w:tabs>
                <w:tab w:val="left" w:pos="1427"/>
              </w:tabs>
              <w:ind w:left="42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  <w:t>作业布置</w:t>
            </w:r>
          </w:p>
        </w:tc>
      </w:tr>
      <w:tr w14:paraId="7863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168" w:type="dxa"/>
            <w:gridSpan w:val="7"/>
            <w:noWrap w:val="0"/>
            <w:vAlign w:val="top"/>
          </w:tcPr>
          <w:p w14:paraId="06A8D7AA">
            <w:pPr>
              <w:tabs>
                <w:tab w:val="left" w:pos="1427"/>
              </w:tabs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通过本次学习，把歌曲《我们大家跳起来》唱给家人听。和爸爸妈妈合作跳小步舞。</w:t>
            </w:r>
          </w:p>
        </w:tc>
      </w:tr>
      <w:tr w14:paraId="7C07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8" w:type="dxa"/>
            <w:gridSpan w:val="7"/>
            <w:noWrap w:val="0"/>
            <w:vAlign w:val="top"/>
          </w:tcPr>
          <w:p w14:paraId="491496A2">
            <w:pPr>
              <w:tabs>
                <w:tab w:val="left" w:pos="1427"/>
              </w:tabs>
              <w:ind w:left="420" w:left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板书设计</w:t>
            </w:r>
          </w:p>
        </w:tc>
      </w:tr>
      <w:tr w14:paraId="5C58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68" w:type="dxa"/>
            <w:gridSpan w:val="7"/>
            <w:noWrap w:val="0"/>
            <w:vAlign w:val="top"/>
          </w:tcPr>
          <w:p w14:paraId="578D997F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板书：我们大家跳起来</w:t>
            </w:r>
          </w:p>
          <w:p w14:paraId="31823BC7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速度：中速</w:t>
            </w:r>
          </w:p>
          <w:p w14:paraId="4B722712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情绪：欢快、活泼地</w:t>
            </w:r>
          </w:p>
          <w:p w14:paraId="736E02EC">
            <w:pPr>
              <w:pStyle w:val="8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3/4  强弱：●  ⭕  ⭕</w:t>
            </w:r>
          </w:p>
          <w:p w14:paraId="5CDEBE98">
            <w:pPr>
              <w:pStyle w:val="8"/>
              <w:ind w:firstLine="3080" w:firstLineChars="1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顿音记号：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975" cy="141605"/>
                  <wp:effectExtent l="0" t="0" r="9525" b="10795"/>
                  <wp:docPr id="11" name="图片 9" descr="0d61ebf9bd3f5b0ee3e8b2ec598f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0d61ebf9bd3f5b0ee3e8b2ec598fe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175" t="23489" r="13930" b="167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97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9818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Arial" w:eastAsia="宋体"/>
          <w:sz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851" w:right="1110" w:bottom="1525" w:left="1682" w:header="0" w:footer="13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4DC0679-5392-4352-A2FB-44A64D213C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6C5A0B-E63B-4F2B-B404-B4B0AD42604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方正仿宋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46CB41C1-53D5-45A3-8FBC-C8EED720037A}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A7AB7">
    <w:pPr>
      <w:spacing w:line="189" w:lineRule="auto"/>
      <w:ind w:left="4061"/>
      <w:rPr>
        <w:rFonts w:ascii="Arial" w:hAnsi="Arial" w:eastAsia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21108"/>
    <w:multiLevelType w:val="singleLevel"/>
    <w:tmpl w:val="B61211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1B86C4"/>
    <w:multiLevelType w:val="singleLevel"/>
    <w:tmpl w:val="D21B86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372115"/>
    <w:multiLevelType w:val="singleLevel"/>
    <w:tmpl w:val="0337211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670D6D"/>
    <w:multiLevelType w:val="singleLevel"/>
    <w:tmpl w:val="29670D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1YTg5N2UwYTJjMTY0NGI5M2Y5MTRlMjRjZDAzNTEifQ=="/>
  </w:docVars>
  <w:rsids>
    <w:rsidRoot w:val="00000000"/>
    <w:rsid w:val="001102D1"/>
    <w:rsid w:val="01893391"/>
    <w:rsid w:val="06B05785"/>
    <w:rsid w:val="09C000DC"/>
    <w:rsid w:val="10FD13FC"/>
    <w:rsid w:val="1CEC180F"/>
    <w:rsid w:val="1FE821AF"/>
    <w:rsid w:val="25697422"/>
    <w:rsid w:val="2DF753D3"/>
    <w:rsid w:val="3C947BEE"/>
    <w:rsid w:val="4A7E0095"/>
    <w:rsid w:val="4AF53D15"/>
    <w:rsid w:val="4D007DBC"/>
    <w:rsid w:val="4DE65F49"/>
    <w:rsid w:val="4ED07DA8"/>
    <w:rsid w:val="59C23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customStyle="1" w:styleId="8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4138</Words>
  <Characters>4242</Characters>
  <TotalTime>38</TotalTime>
  <ScaleCrop>false</ScaleCrop>
  <LinksUpToDate>false</LinksUpToDate>
  <CharactersWithSpaces>4394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2024-09-20T09:17:00Z</dcterms:created>
  <dc:creator>23755</dc:creator>
  <cp:lastModifiedBy>Dreams</cp:lastModifiedBy>
  <cp:lastPrinted>2024-11-14T10:17:47Z</cp:lastPrinted>
  <dcterms:modified xsi:type="dcterms:W3CDTF">2024-11-14T10:19:06Z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2024-09-20T15:25:00Z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83E37FCBDFAA48F38499FA4CC87E6B9B_13</vt:lpwstr>
  </property>
</Properties>
</file>