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E1AFD">
      <w:pPr>
        <w:ind w:left="-168" w:leftChars="-80" w:firstLine="360" w:firstLineChars="100"/>
        <w:jc w:val="center"/>
        <w:rPr>
          <w:rStyle w:val="16"/>
          <w:rFonts w:ascii="黑体" w:hAnsi="黑体" w:eastAsia="黑体" w:cs="黑体"/>
          <w:bCs/>
          <w:sz w:val="36"/>
          <w:szCs w:val="36"/>
        </w:rPr>
      </w:pPr>
      <w:r>
        <w:rPr>
          <w:rStyle w:val="16"/>
          <w:rFonts w:hint="eastAsia" w:ascii="方正小标宋简体" w:hAnsi="宋体" w:eastAsia="方正小标宋简体"/>
          <w:bCs/>
          <w:sz w:val="36"/>
          <w:szCs w:val="36"/>
        </w:rPr>
        <w:t xml:space="preserve"> </w:t>
      </w:r>
      <w:r>
        <w:rPr>
          <w:rStyle w:val="16"/>
          <w:rFonts w:hint="eastAsia" w:ascii="黑体" w:hAnsi="黑体" w:eastAsia="黑体" w:cs="黑体"/>
          <w:bCs/>
          <w:sz w:val="36"/>
          <w:szCs w:val="36"/>
        </w:rPr>
        <w:t>广州市花都区花广金狮学校会议纪要</w:t>
      </w:r>
    </w:p>
    <w:tbl>
      <w:tblPr>
        <w:tblStyle w:val="12"/>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8"/>
        <w:gridCol w:w="2920"/>
        <w:gridCol w:w="1337"/>
        <w:gridCol w:w="3543"/>
      </w:tblGrid>
      <w:tr w14:paraId="34EB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65B96BDE">
            <w:pPr>
              <w:snapToGrid w:val="0"/>
              <w:spacing w:line="400" w:lineRule="exact"/>
              <w:ind w:firstLine="105" w:firstLineChars="50"/>
              <w:jc w:val="center"/>
              <w:rPr>
                <w:rStyle w:val="16"/>
                <w:rFonts w:ascii="黑体" w:hAnsi="黑体" w:eastAsia="黑体" w:cs="黑体"/>
                <w:szCs w:val="21"/>
              </w:rPr>
            </w:pPr>
            <w:r>
              <w:rPr>
                <w:rStyle w:val="16"/>
                <w:rFonts w:hint="eastAsia" w:ascii="黑体" w:hAnsi="黑体" w:eastAsia="黑体" w:cs="黑体"/>
                <w:szCs w:val="21"/>
              </w:rPr>
              <w:t>会议院校</w:t>
            </w:r>
          </w:p>
        </w:tc>
        <w:tc>
          <w:tcPr>
            <w:tcW w:w="1644" w:type="pct"/>
            <w:tcBorders>
              <w:top w:val="single" w:color="000000" w:sz="4" w:space="0"/>
              <w:left w:val="single" w:color="000000" w:sz="4" w:space="0"/>
              <w:bottom w:val="single" w:color="000000" w:sz="4" w:space="0"/>
              <w:right w:val="single" w:color="000000" w:sz="4" w:space="0"/>
            </w:tcBorders>
            <w:vAlign w:val="center"/>
          </w:tcPr>
          <w:p w14:paraId="100D93D8">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14:paraId="7380524A">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会议时间</w:t>
            </w:r>
          </w:p>
        </w:tc>
        <w:tc>
          <w:tcPr>
            <w:tcW w:w="1994" w:type="pct"/>
            <w:tcBorders>
              <w:top w:val="single" w:color="000000" w:sz="4" w:space="0"/>
              <w:left w:val="single" w:color="000000" w:sz="4" w:space="0"/>
              <w:bottom w:val="single" w:color="000000" w:sz="4" w:space="0"/>
              <w:right w:val="single" w:color="000000" w:sz="4" w:space="0"/>
            </w:tcBorders>
            <w:vAlign w:val="center"/>
          </w:tcPr>
          <w:p w14:paraId="2ADCE24A">
            <w:pPr>
              <w:spacing w:line="400" w:lineRule="exact"/>
              <w:jc w:val="center"/>
              <w:rPr>
                <w:rStyle w:val="16"/>
                <w:rFonts w:hint="eastAsia" w:ascii="宋体" w:hAnsi="宋体" w:eastAsia="宋体" w:cs="宋体"/>
                <w:sz w:val="24"/>
                <w:szCs w:val="24"/>
              </w:rPr>
            </w:pPr>
            <w:r>
              <w:rPr>
                <w:rStyle w:val="16"/>
                <w:rFonts w:hint="eastAsia" w:ascii="宋体" w:hAnsi="宋体" w:cs="宋体"/>
                <w:sz w:val="24"/>
                <w:szCs w:val="24"/>
                <w:lang w:val="en-US"/>
              </w:rPr>
              <w:t>11月11</w:t>
            </w:r>
            <w:r>
              <w:rPr>
                <w:rStyle w:val="16"/>
                <w:rFonts w:hint="eastAsia" w:ascii="宋体" w:hAnsi="宋体" w:eastAsia="宋体" w:cs="宋体"/>
                <w:sz w:val="24"/>
                <w:szCs w:val="24"/>
              </w:rPr>
              <w:t>日</w:t>
            </w:r>
            <w:r>
              <w:rPr>
                <w:rStyle w:val="16"/>
                <w:rFonts w:hint="eastAsia" w:ascii="宋体" w:hAnsi="宋体" w:cs="宋体"/>
                <w:sz w:val="24"/>
                <w:szCs w:val="24"/>
                <w:lang w:val="en-US"/>
              </w:rPr>
              <w:t>14</w:t>
            </w:r>
            <w:r>
              <w:rPr>
                <w:rStyle w:val="16"/>
                <w:rFonts w:hint="eastAsia" w:ascii="宋体" w:hAnsi="宋体" w:eastAsia="宋体" w:cs="宋体"/>
                <w:sz w:val="24"/>
                <w:szCs w:val="24"/>
              </w:rPr>
              <w:t>:</w:t>
            </w:r>
            <w:r>
              <w:rPr>
                <w:rStyle w:val="16"/>
                <w:rFonts w:hint="eastAsia" w:ascii="宋体" w:hAnsi="宋体" w:cs="宋体"/>
                <w:sz w:val="24"/>
                <w:szCs w:val="24"/>
                <w:lang w:val="en-US"/>
              </w:rPr>
              <w:t>3</w:t>
            </w:r>
            <w:r>
              <w:rPr>
                <w:rStyle w:val="16"/>
                <w:rFonts w:hint="eastAsia" w:ascii="宋体" w:hAnsi="宋体" w:eastAsia="宋体" w:cs="宋体"/>
                <w:sz w:val="24"/>
                <w:szCs w:val="24"/>
              </w:rPr>
              <w:t>0-1</w:t>
            </w:r>
            <w:r>
              <w:rPr>
                <w:rStyle w:val="16"/>
                <w:rFonts w:hint="eastAsia" w:ascii="宋体" w:hAnsi="宋体" w:cs="宋体"/>
                <w:sz w:val="24"/>
                <w:szCs w:val="24"/>
                <w:lang w:val="en-US"/>
              </w:rPr>
              <w:t>6</w:t>
            </w:r>
            <w:r>
              <w:rPr>
                <w:rStyle w:val="16"/>
                <w:rFonts w:hint="eastAsia" w:ascii="宋体" w:hAnsi="宋体" w:eastAsia="宋体" w:cs="宋体"/>
                <w:sz w:val="24"/>
                <w:szCs w:val="24"/>
              </w:rPr>
              <w:t>:</w:t>
            </w:r>
            <w:r>
              <w:rPr>
                <w:rStyle w:val="16"/>
                <w:rFonts w:hint="eastAsia" w:ascii="宋体" w:hAnsi="宋体" w:cs="宋体"/>
                <w:sz w:val="24"/>
                <w:szCs w:val="24"/>
                <w:lang w:val="en-US"/>
              </w:rPr>
              <w:t>0</w:t>
            </w:r>
            <w:r>
              <w:rPr>
                <w:rStyle w:val="16"/>
                <w:rFonts w:hint="eastAsia" w:ascii="宋体" w:hAnsi="宋体" w:eastAsia="宋体" w:cs="宋体"/>
                <w:sz w:val="24"/>
                <w:szCs w:val="24"/>
              </w:rPr>
              <w:t>0</w:t>
            </w:r>
          </w:p>
        </w:tc>
      </w:tr>
      <w:tr w14:paraId="1ECB1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53248410">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会议内容</w:t>
            </w:r>
          </w:p>
        </w:tc>
        <w:tc>
          <w:tcPr>
            <w:tcW w:w="1644" w:type="pct"/>
            <w:tcBorders>
              <w:top w:val="single" w:color="000000" w:sz="4" w:space="0"/>
              <w:left w:val="single" w:color="000000" w:sz="4" w:space="0"/>
              <w:bottom w:val="single" w:color="000000" w:sz="4" w:space="0"/>
              <w:right w:val="single" w:color="000000" w:sz="4" w:space="0"/>
            </w:tcBorders>
            <w:vAlign w:val="center"/>
          </w:tcPr>
          <w:p w14:paraId="3157F0F3">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202</w:t>
            </w:r>
            <w:r>
              <w:rPr>
                <w:rStyle w:val="16"/>
                <w:rFonts w:hint="eastAsia" w:ascii="宋体" w:hAnsi="宋体" w:cs="宋体"/>
                <w:sz w:val="24"/>
                <w:szCs w:val="24"/>
                <w:lang w:val="en-US"/>
              </w:rPr>
              <w:t>4</w:t>
            </w:r>
            <w:r>
              <w:rPr>
                <w:rStyle w:val="16"/>
                <w:rFonts w:hint="eastAsia" w:ascii="宋体" w:hAnsi="宋体" w:eastAsia="宋体" w:cs="宋体"/>
                <w:sz w:val="24"/>
                <w:szCs w:val="24"/>
              </w:rPr>
              <w:t>-202</w:t>
            </w:r>
            <w:r>
              <w:rPr>
                <w:rStyle w:val="16"/>
                <w:rFonts w:hint="eastAsia" w:ascii="宋体" w:hAnsi="宋体" w:cs="宋体"/>
                <w:sz w:val="24"/>
                <w:szCs w:val="24"/>
                <w:lang w:val="en-US"/>
              </w:rPr>
              <w:t>5</w:t>
            </w:r>
            <w:r>
              <w:rPr>
                <w:rStyle w:val="16"/>
                <w:rFonts w:hint="eastAsia" w:ascii="宋体" w:hAnsi="宋体" w:eastAsia="宋体" w:cs="宋体"/>
                <w:sz w:val="24"/>
                <w:szCs w:val="24"/>
              </w:rPr>
              <w:t>学年第</w:t>
            </w:r>
            <w:r>
              <w:rPr>
                <w:rStyle w:val="16"/>
                <w:rFonts w:hint="eastAsia" w:ascii="宋体" w:hAnsi="宋体" w:cs="宋体"/>
                <w:sz w:val="24"/>
                <w:szCs w:val="24"/>
                <w:lang w:eastAsia="zh-CN"/>
              </w:rPr>
              <w:t>一</w:t>
            </w:r>
            <w:r>
              <w:rPr>
                <w:rStyle w:val="16"/>
                <w:rFonts w:hint="eastAsia" w:ascii="宋体" w:hAnsi="宋体" w:eastAsia="宋体" w:cs="宋体"/>
                <w:sz w:val="24"/>
                <w:szCs w:val="24"/>
              </w:rPr>
              <w:t>学期</w:t>
            </w:r>
          </w:p>
          <w:p w14:paraId="306E4AA2">
            <w:pPr>
              <w:spacing w:line="400" w:lineRule="exact"/>
              <w:jc w:val="center"/>
              <w:rPr>
                <w:rStyle w:val="16"/>
                <w:rFonts w:hint="eastAsia" w:ascii="宋体" w:hAnsi="宋体" w:eastAsia="宋体" w:cs="宋体"/>
                <w:sz w:val="24"/>
                <w:szCs w:val="24"/>
              </w:rPr>
            </w:pPr>
            <w:r>
              <w:rPr>
                <w:rStyle w:val="16"/>
                <w:rFonts w:hint="eastAsia" w:ascii="宋体" w:hAnsi="宋体" w:cs="宋体"/>
                <w:sz w:val="24"/>
                <w:szCs w:val="24"/>
              </w:rPr>
              <w:t>秋季学期</w:t>
            </w:r>
            <w:r>
              <w:rPr>
                <w:rStyle w:val="16"/>
                <w:rFonts w:hint="eastAsia" w:ascii="宋体" w:hAnsi="宋体" w:cs="宋体"/>
                <w:sz w:val="24"/>
                <w:szCs w:val="24"/>
                <w:lang w:eastAsia="zh-CN"/>
              </w:rPr>
              <w:t>第十一</w:t>
            </w:r>
            <w:r>
              <w:rPr>
                <w:rStyle w:val="16"/>
                <w:rFonts w:hint="eastAsia" w:ascii="宋体" w:hAnsi="宋体" w:cs="宋体"/>
                <w:sz w:val="24"/>
                <w:szCs w:val="24"/>
              </w:rPr>
              <w:t>次工作会议</w:t>
            </w:r>
          </w:p>
        </w:tc>
        <w:tc>
          <w:tcPr>
            <w:tcW w:w="753" w:type="pct"/>
            <w:tcBorders>
              <w:top w:val="single" w:color="000000" w:sz="4" w:space="0"/>
              <w:left w:val="single" w:color="000000" w:sz="4" w:space="0"/>
              <w:bottom w:val="single" w:color="000000" w:sz="4" w:space="0"/>
              <w:right w:val="single" w:color="000000" w:sz="4" w:space="0"/>
            </w:tcBorders>
            <w:vAlign w:val="center"/>
          </w:tcPr>
          <w:p w14:paraId="71762A66">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会议地点</w:t>
            </w:r>
          </w:p>
        </w:tc>
        <w:tc>
          <w:tcPr>
            <w:tcW w:w="1994" w:type="pct"/>
            <w:tcBorders>
              <w:top w:val="single" w:color="000000" w:sz="4" w:space="0"/>
              <w:left w:val="single" w:color="000000" w:sz="4" w:space="0"/>
              <w:bottom w:val="single" w:color="000000" w:sz="4" w:space="0"/>
              <w:right w:val="single" w:color="000000" w:sz="4" w:space="0"/>
            </w:tcBorders>
            <w:vAlign w:val="center"/>
          </w:tcPr>
          <w:p w14:paraId="5C82D2F0">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A栋三楼会议室</w:t>
            </w:r>
          </w:p>
        </w:tc>
      </w:tr>
      <w:tr w14:paraId="4BF2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6C307313">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会议主持</w:t>
            </w:r>
          </w:p>
        </w:tc>
        <w:tc>
          <w:tcPr>
            <w:tcW w:w="1644" w:type="pct"/>
            <w:tcBorders>
              <w:top w:val="single" w:color="000000" w:sz="4" w:space="0"/>
              <w:left w:val="single" w:color="000000" w:sz="4" w:space="0"/>
              <w:bottom w:val="single" w:color="000000" w:sz="4" w:space="0"/>
              <w:right w:val="single" w:color="000000" w:sz="4" w:space="0"/>
            </w:tcBorders>
            <w:vAlign w:val="center"/>
          </w:tcPr>
          <w:p w14:paraId="5192CF5C">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14:paraId="0664FBB3">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记 录 人</w:t>
            </w:r>
          </w:p>
        </w:tc>
        <w:tc>
          <w:tcPr>
            <w:tcW w:w="1994" w:type="pct"/>
            <w:tcBorders>
              <w:top w:val="single" w:color="000000" w:sz="4" w:space="0"/>
              <w:left w:val="single" w:color="000000" w:sz="4" w:space="0"/>
              <w:bottom w:val="single" w:color="000000" w:sz="4" w:space="0"/>
              <w:right w:val="single" w:color="000000" w:sz="4" w:space="0"/>
            </w:tcBorders>
            <w:vAlign w:val="center"/>
          </w:tcPr>
          <w:p w14:paraId="196BE155">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刘翕</w:t>
            </w:r>
          </w:p>
        </w:tc>
      </w:tr>
      <w:tr w14:paraId="3183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766B65BA">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参加人员</w:t>
            </w:r>
          </w:p>
        </w:tc>
        <w:tc>
          <w:tcPr>
            <w:tcW w:w="4392" w:type="pct"/>
            <w:gridSpan w:val="3"/>
            <w:tcBorders>
              <w:top w:val="single" w:color="000000" w:sz="4" w:space="0"/>
              <w:left w:val="single" w:color="000000" w:sz="4" w:space="0"/>
              <w:bottom w:val="single" w:color="000000" w:sz="4" w:space="0"/>
              <w:right w:val="single" w:color="000000" w:sz="4" w:space="0"/>
            </w:tcBorders>
            <w:vAlign w:val="center"/>
          </w:tcPr>
          <w:p w14:paraId="6542CA62">
            <w:pPr>
              <w:spacing w:line="400" w:lineRule="exact"/>
              <w:jc w:val="both"/>
              <w:rPr>
                <w:rStyle w:val="16"/>
                <w:rFonts w:hint="eastAsia" w:ascii="宋体" w:hAnsi="宋体" w:eastAsia="宋体" w:cs="宋体"/>
                <w:sz w:val="24"/>
                <w:szCs w:val="24"/>
                <w:lang w:eastAsia="zh-CN"/>
              </w:rPr>
            </w:pPr>
            <w:r>
              <w:rPr>
                <w:rStyle w:val="16"/>
                <w:rFonts w:hint="eastAsia" w:ascii="宋体" w:hAnsi="宋体" w:eastAsia="宋体" w:cs="宋体"/>
                <w:sz w:val="24"/>
                <w:szCs w:val="24"/>
              </w:rPr>
              <w:t>朱鸿斌、</w:t>
            </w:r>
            <w:r>
              <w:rPr>
                <w:rStyle w:val="16"/>
                <w:rFonts w:hint="eastAsia" w:ascii="宋体" w:hAnsi="宋体" w:cs="宋体"/>
                <w:sz w:val="24"/>
                <w:szCs w:val="24"/>
              </w:rPr>
              <w:t>曹颖、</w:t>
            </w:r>
            <w:r>
              <w:rPr>
                <w:rStyle w:val="16"/>
                <w:rFonts w:hint="eastAsia" w:ascii="宋体" w:hAnsi="宋体" w:eastAsia="宋体" w:cs="宋体"/>
                <w:sz w:val="24"/>
                <w:szCs w:val="24"/>
              </w:rPr>
              <w:t>杨世和、周仙玉、</w:t>
            </w:r>
            <w:r>
              <w:rPr>
                <w:rStyle w:val="16"/>
                <w:rFonts w:hint="eastAsia" w:ascii="宋体" w:hAnsi="宋体" w:cs="宋体"/>
                <w:sz w:val="24"/>
                <w:szCs w:val="24"/>
                <w:lang w:eastAsia="zh-CN"/>
              </w:rPr>
              <w:t>邓利国、</w:t>
            </w:r>
            <w:r>
              <w:rPr>
                <w:rStyle w:val="16"/>
                <w:rFonts w:hint="eastAsia" w:ascii="宋体" w:hAnsi="宋体" w:cs="宋体"/>
                <w:sz w:val="24"/>
                <w:szCs w:val="24"/>
              </w:rPr>
              <w:t>梁小周、</w:t>
            </w:r>
            <w:r>
              <w:rPr>
                <w:rStyle w:val="16"/>
                <w:rFonts w:hint="eastAsia" w:ascii="宋体" w:hAnsi="宋体" w:eastAsia="宋体" w:cs="宋体"/>
                <w:sz w:val="24"/>
                <w:szCs w:val="24"/>
              </w:rPr>
              <w:t>祝河清、</w:t>
            </w:r>
            <w:r>
              <w:rPr>
                <w:rStyle w:val="16"/>
                <w:rFonts w:hint="eastAsia" w:ascii="宋体" w:hAnsi="宋体" w:cs="宋体"/>
                <w:sz w:val="24"/>
                <w:szCs w:val="24"/>
                <w:lang w:eastAsia="zh-CN"/>
              </w:rPr>
              <w:t>庞肖云、韩建华</w:t>
            </w:r>
          </w:p>
        </w:tc>
      </w:tr>
      <w:tr w14:paraId="30CA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44BD9594">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请假人员</w:t>
            </w:r>
          </w:p>
        </w:tc>
        <w:tc>
          <w:tcPr>
            <w:tcW w:w="4392" w:type="pct"/>
            <w:gridSpan w:val="3"/>
            <w:tcBorders>
              <w:top w:val="single" w:color="000000" w:sz="4" w:space="0"/>
              <w:left w:val="single" w:color="000000" w:sz="4" w:space="0"/>
              <w:bottom w:val="single" w:color="000000" w:sz="4" w:space="0"/>
              <w:right w:val="single" w:color="000000" w:sz="4" w:space="0"/>
            </w:tcBorders>
            <w:vAlign w:val="center"/>
          </w:tcPr>
          <w:p w14:paraId="1C5AC4BC">
            <w:pPr>
              <w:spacing w:line="400" w:lineRule="exact"/>
              <w:jc w:val="center"/>
              <w:rPr>
                <w:rStyle w:val="16"/>
                <w:rFonts w:hint="eastAsia" w:ascii="宋体" w:hAnsi="宋体" w:eastAsia="宋体" w:cs="宋体"/>
                <w:sz w:val="24"/>
                <w:szCs w:val="24"/>
                <w:lang w:eastAsia="zh-CN"/>
              </w:rPr>
            </w:pPr>
            <w:r>
              <w:rPr>
                <w:rStyle w:val="16"/>
                <w:rFonts w:hint="eastAsia" w:ascii="宋体" w:hAnsi="宋体" w:cs="宋体"/>
                <w:sz w:val="24"/>
                <w:szCs w:val="24"/>
                <w:lang w:eastAsia="zh-CN"/>
              </w:rPr>
              <w:t>无</w:t>
            </w:r>
          </w:p>
        </w:tc>
      </w:tr>
      <w:tr w14:paraId="7D6C3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39EEDD85">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迟到</w:t>
            </w:r>
          </w:p>
        </w:tc>
        <w:tc>
          <w:tcPr>
            <w:tcW w:w="4392" w:type="pct"/>
            <w:gridSpan w:val="3"/>
            <w:tcBorders>
              <w:top w:val="single" w:color="000000" w:sz="4" w:space="0"/>
              <w:left w:val="single" w:color="000000" w:sz="4" w:space="0"/>
              <w:bottom w:val="single" w:color="000000" w:sz="4" w:space="0"/>
              <w:right w:val="single" w:color="000000" w:sz="4" w:space="0"/>
            </w:tcBorders>
            <w:vAlign w:val="center"/>
          </w:tcPr>
          <w:p w14:paraId="3B9E0826">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无</w:t>
            </w:r>
          </w:p>
        </w:tc>
      </w:tr>
      <w:tr w14:paraId="4E7D5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69F0A91D">
            <w:pPr>
              <w:snapToGrid w:val="0"/>
              <w:spacing w:line="192" w:lineRule="auto"/>
              <w:rPr>
                <w:rStyle w:val="16"/>
                <w:rFonts w:ascii="黑体" w:hAnsi="黑体" w:eastAsia="黑体" w:cs="黑体"/>
                <w:szCs w:val="21"/>
              </w:rPr>
            </w:pPr>
          </w:p>
          <w:p w14:paraId="3E77BEA5">
            <w:pPr>
              <w:snapToGrid w:val="0"/>
              <w:spacing w:line="192" w:lineRule="auto"/>
              <w:rPr>
                <w:rStyle w:val="16"/>
                <w:rFonts w:ascii="黑体" w:hAnsi="黑体" w:eastAsia="黑体" w:cs="黑体"/>
                <w:szCs w:val="21"/>
              </w:rPr>
            </w:pPr>
          </w:p>
          <w:p w14:paraId="22558B0D">
            <w:pPr>
              <w:snapToGrid w:val="0"/>
              <w:spacing w:line="192" w:lineRule="auto"/>
              <w:rPr>
                <w:rStyle w:val="16"/>
                <w:rFonts w:ascii="黑体" w:hAnsi="黑体" w:eastAsia="黑体" w:cs="黑体"/>
                <w:szCs w:val="21"/>
              </w:rPr>
            </w:pPr>
          </w:p>
          <w:p w14:paraId="4DA18620">
            <w:pPr>
              <w:snapToGrid w:val="0"/>
              <w:spacing w:line="192" w:lineRule="auto"/>
              <w:rPr>
                <w:rStyle w:val="16"/>
                <w:rFonts w:ascii="黑体" w:hAnsi="黑体" w:eastAsia="黑体" w:cs="黑体"/>
                <w:szCs w:val="21"/>
              </w:rPr>
            </w:pPr>
          </w:p>
          <w:p w14:paraId="34727D3C">
            <w:pPr>
              <w:snapToGrid w:val="0"/>
              <w:spacing w:line="192" w:lineRule="auto"/>
              <w:rPr>
                <w:rStyle w:val="16"/>
                <w:rFonts w:ascii="黑体" w:hAnsi="黑体" w:eastAsia="黑体" w:cs="黑体"/>
                <w:szCs w:val="21"/>
              </w:rPr>
            </w:pPr>
          </w:p>
          <w:p w14:paraId="11BEC414">
            <w:pPr>
              <w:snapToGrid w:val="0"/>
              <w:spacing w:line="192" w:lineRule="auto"/>
              <w:rPr>
                <w:rStyle w:val="16"/>
                <w:rFonts w:ascii="黑体" w:hAnsi="黑体" w:eastAsia="黑体" w:cs="黑体"/>
                <w:szCs w:val="21"/>
              </w:rPr>
            </w:pPr>
          </w:p>
          <w:p w14:paraId="159B290E">
            <w:pPr>
              <w:snapToGrid w:val="0"/>
              <w:spacing w:line="192" w:lineRule="auto"/>
              <w:rPr>
                <w:rStyle w:val="16"/>
                <w:rFonts w:ascii="黑体" w:hAnsi="黑体" w:eastAsia="黑体" w:cs="黑体"/>
                <w:szCs w:val="21"/>
              </w:rPr>
            </w:pPr>
          </w:p>
          <w:p w14:paraId="23A3CD75">
            <w:pPr>
              <w:snapToGrid w:val="0"/>
              <w:spacing w:line="192" w:lineRule="auto"/>
              <w:rPr>
                <w:rStyle w:val="16"/>
                <w:rFonts w:ascii="黑体" w:hAnsi="黑体" w:eastAsia="黑体" w:cs="黑体"/>
                <w:szCs w:val="21"/>
              </w:rPr>
            </w:pPr>
          </w:p>
          <w:p w14:paraId="3F383C05">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会</w:t>
            </w:r>
          </w:p>
          <w:p w14:paraId="5B093462">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议</w:t>
            </w:r>
          </w:p>
          <w:p w14:paraId="4653C8A1">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纪</w:t>
            </w:r>
          </w:p>
          <w:p w14:paraId="1AB39486">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录</w:t>
            </w:r>
          </w:p>
          <w:p w14:paraId="29E71637">
            <w:pPr>
              <w:snapToGrid w:val="0"/>
              <w:spacing w:line="192" w:lineRule="auto"/>
              <w:rPr>
                <w:rStyle w:val="16"/>
                <w:rFonts w:ascii="黑体" w:hAnsi="黑体" w:eastAsia="黑体" w:cs="黑体"/>
                <w:szCs w:val="21"/>
              </w:rPr>
            </w:pPr>
          </w:p>
          <w:p w14:paraId="334390F4">
            <w:pPr>
              <w:snapToGrid w:val="0"/>
              <w:spacing w:line="192" w:lineRule="auto"/>
              <w:rPr>
                <w:rStyle w:val="16"/>
                <w:rFonts w:ascii="黑体" w:hAnsi="黑体" w:eastAsia="黑体" w:cs="黑体"/>
                <w:szCs w:val="21"/>
              </w:rPr>
            </w:pPr>
          </w:p>
          <w:p w14:paraId="65E564FF">
            <w:pPr>
              <w:snapToGrid w:val="0"/>
              <w:spacing w:line="192" w:lineRule="auto"/>
              <w:rPr>
                <w:rStyle w:val="16"/>
                <w:rFonts w:ascii="黑体" w:hAnsi="黑体" w:eastAsia="黑体" w:cs="黑体"/>
                <w:szCs w:val="21"/>
              </w:rPr>
            </w:pPr>
          </w:p>
          <w:p w14:paraId="516A4F39">
            <w:pPr>
              <w:snapToGrid w:val="0"/>
              <w:spacing w:line="192" w:lineRule="auto"/>
              <w:rPr>
                <w:rStyle w:val="16"/>
                <w:rFonts w:ascii="黑体" w:hAnsi="黑体" w:eastAsia="黑体" w:cs="黑体"/>
                <w:szCs w:val="21"/>
              </w:rPr>
            </w:pPr>
          </w:p>
          <w:p w14:paraId="6C4466F6">
            <w:pPr>
              <w:snapToGrid w:val="0"/>
              <w:spacing w:line="192" w:lineRule="auto"/>
              <w:rPr>
                <w:rStyle w:val="16"/>
                <w:rFonts w:ascii="黑体" w:hAnsi="黑体" w:eastAsia="黑体" w:cs="黑体"/>
                <w:szCs w:val="21"/>
              </w:rPr>
            </w:pPr>
          </w:p>
          <w:p w14:paraId="6BACDC37">
            <w:pPr>
              <w:snapToGrid w:val="0"/>
              <w:spacing w:line="192" w:lineRule="auto"/>
              <w:rPr>
                <w:rStyle w:val="16"/>
                <w:rFonts w:ascii="黑体" w:hAnsi="黑体" w:eastAsia="黑体" w:cs="黑体"/>
                <w:szCs w:val="21"/>
              </w:rPr>
            </w:pPr>
          </w:p>
          <w:p w14:paraId="69C62D10">
            <w:pPr>
              <w:snapToGrid w:val="0"/>
              <w:spacing w:line="192" w:lineRule="auto"/>
              <w:rPr>
                <w:rStyle w:val="16"/>
                <w:rFonts w:ascii="黑体" w:hAnsi="黑体" w:eastAsia="黑体" w:cs="黑体"/>
                <w:szCs w:val="21"/>
              </w:rPr>
            </w:pPr>
          </w:p>
        </w:tc>
        <w:tc>
          <w:tcPr>
            <w:tcW w:w="4392" w:type="pct"/>
            <w:gridSpan w:val="3"/>
            <w:tcBorders>
              <w:top w:val="single" w:color="000000" w:sz="4" w:space="0"/>
              <w:left w:val="single" w:color="000000" w:sz="4" w:space="0"/>
              <w:bottom w:val="single" w:color="000000" w:sz="4" w:space="0"/>
              <w:right w:val="single" w:color="000000" w:sz="4" w:space="0"/>
            </w:tcBorders>
          </w:tcPr>
          <w:p w14:paraId="2B0DB24D">
            <w:pPr>
              <w:pStyle w:val="5"/>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480" w:firstLineChars="200"/>
              <w:jc w:val="both"/>
              <w:rPr>
                <w:rFonts w:hint="eastAsia" w:ascii="宋体" w:hAnsi="宋体" w:eastAsia="宋体" w:cs="宋体"/>
                <w:b w:val="0"/>
                <w:bCs w:val="0"/>
                <w:kern w:val="2"/>
                <w:sz w:val="24"/>
                <w:szCs w:val="24"/>
                <w:lang w:val="en-US" w:eastAsia="zh-CN" w:bidi="ar-SA"/>
              </w:rPr>
            </w:pPr>
            <w:r>
              <w:rPr>
                <w:rFonts w:hint="eastAsia" w:ascii="黑体" w:hAnsi="黑体" w:eastAsia="黑体" w:cs="黑体"/>
                <w:b w:val="0"/>
                <w:i w:val="0"/>
                <w:spacing w:val="0"/>
                <w:w w:val="100"/>
                <w:kern w:val="2"/>
                <w:sz w:val="24"/>
                <w:szCs w:val="24"/>
                <w:lang w:val="en-US" w:eastAsia="zh-CN" w:bidi="ar-SA"/>
              </w:rPr>
              <w:t>第一议题：文件学习</w:t>
            </w:r>
          </w:p>
          <w:p w14:paraId="3DDF6958">
            <w:pPr>
              <w:pStyle w:val="5"/>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党支部祝河清副书记领学</w:t>
            </w:r>
            <w:r>
              <w:rPr>
                <w:rFonts w:hint="default" w:ascii="宋体" w:hAnsi="宋体" w:eastAsia="宋体" w:cs="宋体"/>
                <w:b w:val="0"/>
                <w:bCs w:val="0"/>
                <w:kern w:val="2"/>
                <w:sz w:val="24"/>
                <w:szCs w:val="24"/>
                <w:lang w:val="en-US" w:eastAsia="zh-CN" w:bidi="ar-SA"/>
              </w:rPr>
              <w:t>习近平对社会工作作出重要指示强调</w:t>
            </w:r>
            <w:r>
              <w:rPr>
                <w:rFonts w:hint="eastAsia" w:ascii="宋体" w:hAnsi="宋体" w:cs="宋体"/>
                <w:b w:val="0"/>
                <w:bCs w:val="0"/>
                <w:kern w:val="2"/>
                <w:sz w:val="24"/>
                <w:szCs w:val="24"/>
                <w:lang w:val="en-US" w:eastAsia="zh-CN" w:bidi="ar-SA"/>
              </w:rPr>
              <w:t>：</w:t>
            </w:r>
            <w:r>
              <w:rPr>
                <w:rFonts w:hint="default" w:ascii="宋体" w:hAnsi="宋体" w:eastAsia="宋体" w:cs="宋体"/>
                <w:b w:val="0"/>
                <w:bCs w:val="0"/>
                <w:kern w:val="2"/>
                <w:sz w:val="24"/>
                <w:szCs w:val="24"/>
                <w:lang w:val="en-US" w:eastAsia="zh-CN" w:bidi="ar-SA"/>
              </w:rPr>
              <w:t>坚定不移走中国特色社会主义社会治理之路 推动新时代社会工作高质量发展</w:t>
            </w:r>
            <w:r>
              <w:rPr>
                <w:rFonts w:hint="eastAsia" w:ascii="宋体" w:hAnsi="宋体" w:eastAsia="宋体" w:cs="宋体"/>
                <w:b w:val="0"/>
                <w:bCs w:val="0"/>
                <w:kern w:val="2"/>
                <w:sz w:val="24"/>
                <w:szCs w:val="24"/>
                <w:lang w:val="en-US" w:eastAsia="zh-CN" w:bidi="ar-SA"/>
              </w:rPr>
              <w:t>。</w:t>
            </w:r>
          </w:p>
          <w:p w14:paraId="7804B1B6">
            <w:pPr>
              <w:ind w:firstLine="480"/>
              <w:rPr>
                <w:rFonts w:hint="eastAsia" w:ascii="黑体" w:hAnsi="黑体" w:eastAsia="黑体" w:cs="黑体"/>
                <w:b w:val="0"/>
                <w:i w:val="0"/>
                <w:spacing w:val="0"/>
                <w:w w:val="100"/>
                <w:kern w:val="2"/>
                <w:sz w:val="24"/>
                <w:szCs w:val="24"/>
                <w:lang w:val="en-US" w:eastAsia="zh-CN" w:bidi="ar-SA"/>
              </w:rPr>
            </w:pPr>
            <w:r>
              <w:rPr>
                <w:rFonts w:hint="eastAsia" w:ascii="黑体" w:hAnsi="黑体" w:eastAsia="黑体" w:cs="黑体"/>
                <w:b w:val="0"/>
                <w:i w:val="0"/>
                <w:spacing w:val="0"/>
                <w:w w:val="100"/>
                <w:kern w:val="2"/>
                <w:sz w:val="24"/>
                <w:szCs w:val="24"/>
                <w:lang w:val="en-US" w:eastAsia="zh-CN" w:bidi="ar-SA"/>
              </w:rPr>
              <w:t>二、第二议题：朱鸿斌校长上周工作小结</w:t>
            </w:r>
          </w:p>
          <w:p w14:paraId="64C1F8F6">
            <w:pPr>
              <w:pStyle w:val="10"/>
              <w:ind w:left="0" w:leftChars="0" w:firstLine="480" w:firstLineChars="200"/>
              <w:rPr>
                <w:rFonts w:hint="default"/>
                <w:lang w:val="en-US" w:eastAsia="zh-CN"/>
              </w:rPr>
            </w:pPr>
            <w:r>
              <w:rPr>
                <w:rFonts w:hint="eastAsia" w:ascii="宋体" w:hAnsi="宋体" w:cs="宋体"/>
                <w:kern w:val="2"/>
                <w:sz w:val="24"/>
                <w:szCs w:val="24"/>
                <w:lang w:val="en-US" w:eastAsia="zh-CN" w:bidi="ar-SA"/>
              </w:rPr>
              <w:t>1.中学考试周组织有序，考风考纪较好。通过检测数据分析显示，八年级在四校联盟考试中排名第一，但与第二名分数差距较小，要增加危机意识，以时不我待的精神继续抓好抓实各项工作，</w:t>
            </w:r>
          </w:p>
          <w:p w14:paraId="6D3CF0DF">
            <w:pPr>
              <w:pStyle w:val="10"/>
              <w:numPr>
                <w:ilvl w:val="0"/>
                <w:numId w:val="0"/>
              </w:num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2.中学部在广州市中小学体育锦标赛以及广州市定向越野比赛中都获得了优良成绩，可喜可贺。</w:t>
            </w:r>
          </w:p>
          <w:p w14:paraId="4D6C1F57">
            <w:pPr>
              <w:pStyle w:val="10"/>
              <w:numPr>
                <w:ilvl w:val="0"/>
                <w:numId w:val="0"/>
              </w:numPr>
              <w:ind w:firstLine="480" w:firstLineChars="200"/>
              <w:rPr>
                <w:rFonts w:hint="default" w:eastAsia="宋体"/>
                <w:lang w:val="en-US" w:eastAsia="zh-CN"/>
              </w:rPr>
            </w:pPr>
            <w:r>
              <w:rPr>
                <w:rFonts w:hint="eastAsia" w:ascii="宋体" w:hAnsi="宋体" w:cs="宋体"/>
                <w:kern w:val="2"/>
                <w:sz w:val="24"/>
                <w:szCs w:val="24"/>
                <w:lang w:val="en-US" w:eastAsia="zh-CN" w:bidi="ar-SA"/>
              </w:rPr>
              <w:t>3.体育抽测工作已圆满结束，通过体育抽测数据对比来看我校差距还较大。教育局查局在会议中强调要实现一校一特色，一生一技能，一天一节课。我校要深入思考如何建立体育课程系统，在发展体育课体系上下功夫，两个学部在下个学年要制定成熟的体育课程体系。</w:t>
            </w:r>
          </w:p>
          <w:p w14:paraId="116AA5A5">
            <w:pPr>
              <w:pStyle w:val="10"/>
              <w:ind w:left="0" w:leftChars="0" w:firstLine="480" w:firstLineChars="20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4.小学部阳光英语节活动开展较好，以后可以提升层次，将活动改为全校性的学科节日，也要进一步加强英语课程建设。</w:t>
            </w:r>
          </w:p>
          <w:p w14:paraId="0BDAA7C7">
            <w:pPr>
              <w:pStyle w:val="10"/>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5.G栋一楼功能场室平面图已设计，请各部门确认是否有其他的意见与建议。</w:t>
            </w:r>
          </w:p>
          <w:p w14:paraId="045F2F58">
            <w:pPr>
              <w:pStyle w:val="10"/>
              <w:ind w:left="0" w:leftChars="0" w:firstLine="480" w:firstLineChars="20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6.上周各项制度研讨已到位，请行政办及时跟踪与发布，让制度发挥相应作用。</w:t>
            </w:r>
          </w:p>
          <w:p w14:paraId="5F0F0431">
            <w:pPr>
              <w:ind w:firstLine="480" w:firstLineChars="200"/>
              <w:rPr>
                <w:rFonts w:hint="eastAsia"/>
                <w:lang w:val="en-US" w:eastAsia="zh-CN"/>
              </w:rPr>
            </w:pPr>
            <w:r>
              <w:rPr>
                <w:rFonts w:hint="eastAsia" w:ascii="黑体" w:hAnsi="黑体" w:eastAsia="黑体" w:cs="黑体"/>
                <w:b w:val="0"/>
                <w:i w:val="0"/>
                <w:spacing w:val="0"/>
                <w:w w:val="100"/>
                <w:kern w:val="2"/>
                <w:sz w:val="24"/>
                <w:szCs w:val="24"/>
                <w:lang w:val="en-US" w:eastAsia="zh-CN" w:bidi="ar-SA"/>
              </w:rPr>
              <w:t>三、第三议题：朱鸿斌校长本周重点工作安排</w:t>
            </w:r>
          </w:p>
          <w:p w14:paraId="44355EEA">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小学部组织好期中考试，抓好考风考纪，做好质量分析。</w:t>
            </w:r>
          </w:p>
          <w:p w14:paraId="3320A23B">
            <w:pPr>
              <w:pStyle w:val="10"/>
              <w:ind w:left="0" w:leftChars="0" w:firstLine="42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2.确定各个研学项目的时间与费用，</w:t>
            </w:r>
            <w:r>
              <w:rPr>
                <w:rFonts w:hint="eastAsia" w:ascii="宋体" w:hAnsi="宋体" w:eastAsia="宋体" w:cs="宋体"/>
                <w:kern w:val="2"/>
                <w:sz w:val="24"/>
                <w:szCs w:val="24"/>
                <w:lang w:val="en-US" w:eastAsia="zh-CN" w:bidi="ar-SA"/>
              </w:rPr>
              <w:t>组织中小学</w:t>
            </w:r>
            <w:r>
              <w:rPr>
                <w:rFonts w:hint="eastAsia" w:ascii="宋体" w:hAnsi="宋体" w:cs="宋体"/>
                <w:kern w:val="2"/>
                <w:sz w:val="24"/>
                <w:szCs w:val="24"/>
                <w:lang w:val="en-US" w:eastAsia="zh-CN" w:bidi="ar-SA"/>
              </w:rPr>
              <w:t>研学与动员工作。</w:t>
            </w:r>
          </w:p>
          <w:p w14:paraId="1B0A9976">
            <w:pPr>
              <w:pStyle w:val="10"/>
              <w:ind w:left="0" w:leftChars="0" w:firstLine="420" w:firstLineChars="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3.本周二迎接区督导室到我校中学教学质量督导检查工作，中学部按照分工与检查安排做好迎检工作。</w:t>
            </w:r>
          </w:p>
          <w:p w14:paraId="53198984">
            <w:pPr>
              <w:pStyle w:val="10"/>
              <w:ind w:left="0" w:leftChars="0" w:firstLine="420" w:firstLineChars="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kern w:val="2"/>
                <w:sz w:val="24"/>
                <w:szCs w:val="24"/>
                <w:lang w:val="en-US" w:eastAsia="zh-CN" w:bidi="ar-SA"/>
              </w:rPr>
              <w:t>抓紧时间做好体育文化节各项工作，确保开放活动取得良好效果。</w:t>
            </w:r>
          </w:p>
          <w:p w14:paraId="2B344542">
            <w:pPr>
              <w:pStyle w:val="10"/>
              <w:ind w:left="0" w:leftChars="0" w:firstLine="420" w:firstLineChars="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5.继续做好家长会有关工作，力求开一个务实胜利的家校交流会议，做好时间分配，有序进行。</w:t>
            </w:r>
          </w:p>
          <w:p w14:paraId="488EC5C2">
            <w:pPr>
              <w:pStyle w:val="10"/>
              <w:ind w:left="0" w:leftChars="0" w:firstLine="420" w:firstLineChars="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6.食堂安全卫生管理各项工作要改进，从严管理，按制度坚决执行</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以后针对存在的问题发现一起处理一起，学校也会制定相关奖励制度，做到奖罚分明。</w:t>
            </w:r>
          </w:p>
          <w:p w14:paraId="43D9816D">
            <w:pPr>
              <w:pStyle w:val="10"/>
              <w:ind w:left="0" w:leftChars="0" w:firstLine="42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w:t>
            </w:r>
            <w:bookmarkStart w:id="0" w:name="_GoBack"/>
            <w:bookmarkEnd w:id="0"/>
            <w:r>
              <w:rPr>
                <w:rFonts w:hint="eastAsia" w:ascii="宋体" w:hAnsi="宋体" w:cs="宋体"/>
                <w:kern w:val="2"/>
                <w:sz w:val="24"/>
                <w:szCs w:val="24"/>
                <w:lang w:val="en-US" w:eastAsia="zh-CN" w:bidi="ar-SA"/>
              </w:rPr>
              <w:t>.集团通知下一次进行教学督导时要做好教学德育管理手册，中小学部13周要提交管理手册。</w:t>
            </w:r>
          </w:p>
          <w:p w14:paraId="62107F88">
            <w:pPr>
              <w:pStyle w:val="10"/>
              <w:ind w:left="0" w:leftChars="0" w:firstLine="420" w:firstLineChars="0"/>
              <w:rPr>
                <w:rFonts w:hint="eastAsia" w:ascii="黑体" w:hAnsi="黑体" w:eastAsia="黑体" w:cs="黑体"/>
                <w:b w:val="0"/>
                <w:i w:val="0"/>
                <w:spacing w:val="0"/>
                <w:w w:val="100"/>
                <w:kern w:val="2"/>
                <w:sz w:val="24"/>
                <w:szCs w:val="24"/>
                <w:lang w:val="en-US" w:eastAsia="zh-CN" w:bidi="ar-SA"/>
              </w:rPr>
            </w:pPr>
            <w:r>
              <w:rPr>
                <w:rFonts w:hint="eastAsia" w:ascii="宋体" w:hAnsi="宋体" w:cs="宋体"/>
                <w:kern w:val="2"/>
                <w:sz w:val="24"/>
                <w:szCs w:val="24"/>
                <w:lang w:val="en-US" w:eastAsia="zh-CN" w:bidi="ar-SA"/>
              </w:rPr>
              <w:t>四</w:t>
            </w:r>
            <w:r>
              <w:rPr>
                <w:rFonts w:hint="eastAsia" w:ascii="黑体" w:hAnsi="黑体" w:eastAsia="黑体" w:cs="黑体"/>
                <w:b w:val="0"/>
                <w:i w:val="0"/>
                <w:spacing w:val="0"/>
                <w:w w:val="100"/>
                <w:kern w:val="2"/>
                <w:sz w:val="24"/>
                <w:szCs w:val="24"/>
                <w:lang w:val="en-US" w:eastAsia="zh-CN" w:bidi="ar-SA"/>
              </w:rPr>
              <w:t>、第四议题：各部门需协调解决事项</w:t>
            </w:r>
          </w:p>
          <w:p w14:paraId="75C41BCE">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党支部祝</w:t>
            </w:r>
            <w:r>
              <w:rPr>
                <w:rFonts w:hint="eastAsia" w:ascii="宋体" w:hAnsi="宋体" w:eastAsia="宋体" w:cs="宋体"/>
                <w:kern w:val="2"/>
                <w:sz w:val="24"/>
                <w:szCs w:val="24"/>
                <w:lang w:val="en-US" w:eastAsia="zh-CN" w:bidi="ar-SA"/>
              </w:rPr>
              <w:t>主任：</w:t>
            </w:r>
          </w:p>
          <w:p w14:paraId="4C292236">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本周五的师德师风演讲比赛推后至下周三举行</w:t>
            </w:r>
            <w:r>
              <w:rPr>
                <w:rFonts w:hint="eastAsia" w:ascii="宋体" w:hAnsi="宋体" w:eastAsia="宋体" w:cs="宋体"/>
                <w:kern w:val="2"/>
                <w:sz w:val="24"/>
                <w:szCs w:val="24"/>
                <w:lang w:val="en-US" w:eastAsia="zh-CN" w:bidi="ar-SA"/>
              </w:rPr>
              <w:t>。</w:t>
            </w:r>
          </w:p>
          <w:p w14:paraId="04296DE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2.曹颖副校长</w:t>
            </w:r>
          </w:p>
          <w:p w14:paraId="5C954330">
            <w:pPr>
              <w:ind w:firstLine="480"/>
              <w:rPr>
                <w:rFonts w:hint="default"/>
                <w:lang w:val="en-US" w:eastAsia="zh-CN"/>
              </w:rPr>
            </w:pPr>
            <w:r>
              <w:rPr>
                <w:rFonts w:hint="eastAsia" w:ascii="宋体" w:hAnsi="宋体" w:cs="宋体"/>
                <w:kern w:val="2"/>
                <w:sz w:val="24"/>
                <w:szCs w:val="24"/>
                <w:lang w:val="en-US" w:eastAsia="zh-CN" w:bidi="ar-SA"/>
              </w:rPr>
              <w:t>（1）本周日参加广附集团一校一品体育文化节比赛，周日早上与中午需要在学校用餐，请后勤做好相关安排</w:t>
            </w:r>
            <w:r>
              <w:rPr>
                <w:rFonts w:hint="eastAsia" w:ascii="宋体" w:hAnsi="宋体" w:cs="宋体"/>
                <w:b w:val="0"/>
                <w:bCs w:val="0"/>
                <w:kern w:val="2"/>
                <w:sz w:val="24"/>
                <w:szCs w:val="24"/>
                <w:lang w:val="en-US" w:eastAsia="zh-CN" w:bidi="ar-SA"/>
              </w:rPr>
              <w:t>。（朱校：请总务做好工作安排，德育做好学生安全组织工作）</w:t>
            </w:r>
          </w:p>
        </w:tc>
      </w:tr>
    </w:tbl>
    <w:p w14:paraId="1D14316B"/>
    <w:sectPr>
      <w:footerReference r:id="rId5" w:type="default"/>
      <w:pgSz w:w="11906" w:h="16838"/>
      <w:pgMar w:top="155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953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75820">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A75820">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9A218"/>
    <w:multiLevelType w:val="singleLevel"/>
    <w:tmpl w:val="6299A2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68680D"/>
    <w:rsid w:val="000C2F7D"/>
    <w:rsid w:val="0011690F"/>
    <w:rsid w:val="00141028"/>
    <w:rsid w:val="00176A0C"/>
    <w:rsid w:val="002E0A07"/>
    <w:rsid w:val="00494CF9"/>
    <w:rsid w:val="005574FC"/>
    <w:rsid w:val="0068680D"/>
    <w:rsid w:val="006E6810"/>
    <w:rsid w:val="00763E37"/>
    <w:rsid w:val="00A8656C"/>
    <w:rsid w:val="00BD6045"/>
    <w:rsid w:val="00C21865"/>
    <w:rsid w:val="00C823C4"/>
    <w:rsid w:val="00DC2E52"/>
    <w:rsid w:val="00F14240"/>
    <w:rsid w:val="014545C7"/>
    <w:rsid w:val="01505F15"/>
    <w:rsid w:val="024B1317"/>
    <w:rsid w:val="028440C8"/>
    <w:rsid w:val="02AE55E9"/>
    <w:rsid w:val="030F42DA"/>
    <w:rsid w:val="034A70C0"/>
    <w:rsid w:val="039E565E"/>
    <w:rsid w:val="03A72764"/>
    <w:rsid w:val="0402678C"/>
    <w:rsid w:val="046643CE"/>
    <w:rsid w:val="046F071C"/>
    <w:rsid w:val="047E657D"/>
    <w:rsid w:val="05BC001D"/>
    <w:rsid w:val="05F24DE1"/>
    <w:rsid w:val="06273EA2"/>
    <w:rsid w:val="07897D9B"/>
    <w:rsid w:val="07A0263C"/>
    <w:rsid w:val="07E13D6B"/>
    <w:rsid w:val="07EF4D0F"/>
    <w:rsid w:val="080722B7"/>
    <w:rsid w:val="086A5B0F"/>
    <w:rsid w:val="086C77D2"/>
    <w:rsid w:val="091321C3"/>
    <w:rsid w:val="096B7D90"/>
    <w:rsid w:val="098B3F8E"/>
    <w:rsid w:val="09C15335"/>
    <w:rsid w:val="09F37EB3"/>
    <w:rsid w:val="09F83B21"/>
    <w:rsid w:val="0A0D089E"/>
    <w:rsid w:val="0A282947"/>
    <w:rsid w:val="0AAF7479"/>
    <w:rsid w:val="0AC57974"/>
    <w:rsid w:val="0B2E72C7"/>
    <w:rsid w:val="0B3A2110"/>
    <w:rsid w:val="0B835865"/>
    <w:rsid w:val="0BF10823"/>
    <w:rsid w:val="0C0A3922"/>
    <w:rsid w:val="0C694428"/>
    <w:rsid w:val="0CB63A18"/>
    <w:rsid w:val="0CF6245C"/>
    <w:rsid w:val="0D1349C7"/>
    <w:rsid w:val="0D907DC5"/>
    <w:rsid w:val="0D9227BD"/>
    <w:rsid w:val="0DA30CB2"/>
    <w:rsid w:val="0E265E67"/>
    <w:rsid w:val="0EBD108E"/>
    <w:rsid w:val="0EC36CC0"/>
    <w:rsid w:val="0EFD148A"/>
    <w:rsid w:val="0F075CD4"/>
    <w:rsid w:val="0F362EC6"/>
    <w:rsid w:val="0F3B1FB3"/>
    <w:rsid w:val="0F851480"/>
    <w:rsid w:val="0FE75213"/>
    <w:rsid w:val="0FF16980"/>
    <w:rsid w:val="103C2486"/>
    <w:rsid w:val="104F3F68"/>
    <w:rsid w:val="105F7F23"/>
    <w:rsid w:val="10CF50A9"/>
    <w:rsid w:val="11230F50"/>
    <w:rsid w:val="11AF4B82"/>
    <w:rsid w:val="11B147AE"/>
    <w:rsid w:val="11CE4F21"/>
    <w:rsid w:val="11E42DD6"/>
    <w:rsid w:val="121E43A7"/>
    <w:rsid w:val="12333415"/>
    <w:rsid w:val="124601AB"/>
    <w:rsid w:val="12EF1A32"/>
    <w:rsid w:val="13674ECB"/>
    <w:rsid w:val="136D53F8"/>
    <w:rsid w:val="14302302"/>
    <w:rsid w:val="144B2C98"/>
    <w:rsid w:val="147D201A"/>
    <w:rsid w:val="14A34882"/>
    <w:rsid w:val="14B27F27"/>
    <w:rsid w:val="14DF299E"/>
    <w:rsid w:val="154E1FB4"/>
    <w:rsid w:val="15DB7725"/>
    <w:rsid w:val="15E57BD4"/>
    <w:rsid w:val="160264CB"/>
    <w:rsid w:val="160977CA"/>
    <w:rsid w:val="163D2AB4"/>
    <w:rsid w:val="16893F4C"/>
    <w:rsid w:val="16A11295"/>
    <w:rsid w:val="17E21B65"/>
    <w:rsid w:val="17EA27C8"/>
    <w:rsid w:val="180309D5"/>
    <w:rsid w:val="18422604"/>
    <w:rsid w:val="1897758E"/>
    <w:rsid w:val="18C748B7"/>
    <w:rsid w:val="191F64A1"/>
    <w:rsid w:val="192341E3"/>
    <w:rsid w:val="19586139"/>
    <w:rsid w:val="19790946"/>
    <w:rsid w:val="19801636"/>
    <w:rsid w:val="19882298"/>
    <w:rsid w:val="19EC7A4C"/>
    <w:rsid w:val="19F5718C"/>
    <w:rsid w:val="1A09162B"/>
    <w:rsid w:val="1B122762"/>
    <w:rsid w:val="1B682381"/>
    <w:rsid w:val="1B695B57"/>
    <w:rsid w:val="1BA62EAA"/>
    <w:rsid w:val="1BF02C5B"/>
    <w:rsid w:val="1BF754B3"/>
    <w:rsid w:val="1C406FB5"/>
    <w:rsid w:val="1C7C4A51"/>
    <w:rsid w:val="1CA56F01"/>
    <w:rsid w:val="1CB57848"/>
    <w:rsid w:val="1CEB02ED"/>
    <w:rsid w:val="1D7E39E9"/>
    <w:rsid w:val="1DBD7706"/>
    <w:rsid w:val="1DC064A5"/>
    <w:rsid w:val="1DC87107"/>
    <w:rsid w:val="1DCB6CBC"/>
    <w:rsid w:val="1E4729A2"/>
    <w:rsid w:val="1E576918"/>
    <w:rsid w:val="1E754312"/>
    <w:rsid w:val="1EB23122"/>
    <w:rsid w:val="1EB61656"/>
    <w:rsid w:val="1EE7180F"/>
    <w:rsid w:val="1F29007A"/>
    <w:rsid w:val="1F52137F"/>
    <w:rsid w:val="1FE83A91"/>
    <w:rsid w:val="204131A1"/>
    <w:rsid w:val="21260D15"/>
    <w:rsid w:val="21351A6E"/>
    <w:rsid w:val="21AB1146"/>
    <w:rsid w:val="21B52099"/>
    <w:rsid w:val="21FA5CFD"/>
    <w:rsid w:val="22DD3655"/>
    <w:rsid w:val="2306006B"/>
    <w:rsid w:val="23324243"/>
    <w:rsid w:val="23360FB7"/>
    <w:rsid w:val="235C31DE"/>
    <w:rsid w:val="23B41A8F"/>
    <w:rsid w:val="23E6478B"/>
    <w:rsid w:val="2423153B"/>
    <w:rsid w:val="24594F5D"/>
    <w:rsid w:val="248031D3"/>
    <w:rsid w:val="24833B50"/>
    <w:rsid w:val="25021151"/>
    <w:rsid w:val="25932F68"/>
    <w:rsid w:val="259F1096"/>
    <w:rsid w:val="259F4BF2"/>
    <w:rsid w:val="25B85CB3"/>
    <w:rsid w:val="25D450A7"/>
    <w:rsid w:val="263C1495"/>
    <w:rsid w:val="26437AFA"/>
    <w:rsid w:val="265112B9"/>
    <w:rsid w:val="26E34FB2"/>
    <w:rsid w:val="26F23447"/>
    <w:rsid w:val="26F667FF"/>
    <w:rsid w:val="2743048C"/>
    <w:rsid w:val="27575417"/>
    <w:rsid w:val="2786667C"/>
    <w:rsid w:val="27EC60E8"/>
    <w:rsid w:val="28164F13"/>
    <w:rsid w:val="28186EDD"/>
    <w:rsid w:val="28575C58"/>
    <w:rsid w:val="28667C49"/>
    <w:rsid w:val="288C6A27"/>
    <w:rsid w:val="28B74948"/>
    <w:rsid w:val="28E03E9F"/>
    <w:rsid w:val="28FE60D3"/>
    <w:rsid w:val="295959FF"/>
    <w:rsid w:val="297A12C9"/>
    <w:rsid w:val="299F4B2D"/>
    <w:rsid w:val="2A0E67EA"/>
    <w:rsid w:val="2AC31EAA"/>
    <w:rsid w:val="2AD4533E"/>
    <w:rsid w:val="2AE82B97"/>
    <w:rsid w:val="2AED6C55"/>
    <w:rsid w:val="2B3A1F23"/>
    <w:rsid w:val="2B8C3E6A"/>
    <w:rsid w:val="2B9C5A7A"/>
    <w:rsid w:val="2BAA42F0"/>
    <w:rsid w:val="2BB92785"/>
    <w:rsid w:val="2BFD2672"/>
    <w:rsid w:val="2C1866BB"/>
    <w:rsid w:val="2C242322"/>
    <w:rsid w:val="2CBC077F"/>
    <w:rsid w:val="2D197980"/>
    <w:rsid w:val="2D2436BF"/>
    <w:rsid w:val="2D3C71CA"/>
    <w:rsid w:val="2D872B3B"/>
    <w:rsid w:val="2DFD3E6B"/>
    <w:rsid w:val="2E2D1A74"/>
    <w:rsid w:val="2E5C3FC8"/>
    <w:rsid w:val="2E6E7857"/>
    <w:rsid w:val="2E832EAA"/>
    <w:rsid w:val="2F1D085E"/>
    <w:rsid w:val="2F212B1B"/>
    <w:rsid w:val="2F433476"/>
    <w:rsid w:val="2F5B355A"/>
    <w:rsid w:val="2F9D126F"/>
    <w:rsid w:val="2FBE480E"/>
    <w:rsid w:val="30A05CC2"/>
    <w:rsid w:val="30C20AA0"/>
    <w:rsid w:val="30EE2ED1"/>
    <w:rsid w:val="31434FCB"/>
    <w:rsid w:val="31623089"/>
    <w:rsid w:val="316B2774"/>
    <w:rsid w:val="31C53C32"/>
    <w:rsid w:val="320209E2"/>
    <w:rsid w:val="32C4038E"/>
    <w:rsid w:val="336B1105"/>
    <w:rsid w:val="33DE722D"/>
    <w:rsid w:val="33E800AC"/>
    <w:rsid w:val="340622E0"/>
    <w:rsid w:val="34072163"/>
    <w:rsid w:val="34142C4F"/>
    <w:rsid w:val="34A75871"/>
    <w:rsid w:val="35011425"/>
    <w:rsid w:val="352D221A"/>
    <w:rsid w:val="35685C32"/>
    <w:rsid w:val="35E87EEF"/>
    <w:rsid w:val="36A06A1C"/>
    <w:rsid w:val="37117919"/>
    <w:rsid w:val="376C68FE"/>
    <w:rsid w:val="376E6B1A"/>
    <w:rsid w:val="37971BCD"/>
    <w:rsid w:val="37A97B52"/>
    <w:rsid w:val="38176668"/>
    <w:rsid w:val="38514471"/>
    <w:rsid w:val="385B07E6"/>
    <w:rsid w:val="385E6B8E"/>
    <w:rsid w:val="38AD3A0C"/>
    <w:rsid w:val="38FF3ECD"/>
    <w:rsid w:val="390A1D07"/>
    <w:rsid w:val="3914549F"/>
    <w:rsid w:val="39755F3E"/>
    <w:rsid w:val="39777F08"/>
    <w:rsid w:val="39984107"/>
    <w:rsid w:val="399C171C"/>
    <w:rsid w:val="39BA1BA2"/>
    <w:rsid w:val="3A0F6392"/>
    <w:rsid w:val="3A4B6C9E"/>
    <w:rsid w:val="3ABA35EB"/>
    <w:rsid w:val="3AE50EA1"/>
    <w:rsid w:val="3B005DA1"/>
    <w:rsid w:val="3B190B4B"/>
    <w:rsid w:val="3B4E2EEA"/>
    <w:rsid w:val="3C4319E4"/>
    <w:rsid w:val="3C836BC3"/>
    <w:rsid w:val="3C97441D"/>
    <w:rsid w:val="3D0A1E48"/>
    <w:rsid w:val="3D5422E9"/>
    <w:rsid w:val="3DA418B7"/>
    <w:rsid w:val="3DC05DC1"/>
    <w:rsid w:val="3DD35929"/>
    <w:rsid w:val="3DFF6BF7"/>
    <w:rsid w:val="3E8A248B"/>
    <w:rsid w:val="3F0370B1"/>
    <w:rsid w:val="3F214CB1"/>
    <w:rsid w:val="3F595F19"/>
    <w:rsid w:val="410C6232"/>
    <w:rsid w:val="41151DB4"/>
    <w:rsid w:val="41CA7043"/>
    <w:rsid w:val="41CD1EA6"/>
    <w:rsid w:val="41EF2605"/>
    <w:rsid w:val="42165DE4"/>
    <w:rsid w:val="423F4522"/>
    <w:rsid w:val="42C16073"/>
    <w:rsid w:val="432F1853"/>
    <w:rsid w:val="43302ED5"/>
    <w:rsid w:val="43466D00"/>
    <w:rsid w:val="434A3F97"/>
    <w:rsid w:val="43543068"/>
    <w:rsid w:val="44196B05"/>
    <w:rsid w:val="4453331F"/>
    <w:rsid w:val="44672B5D"/>
    <w:rsid w:val="448A3E9E"/>
    <w:rsid w:val="44D16247"/>
    <w:rsid w:val="45354294"/>
    <w:rsid w:val="454F3AE7"/>
    <w:rsid w:val="459311CD"/>
    <w:rsid w:val="46072613"/>
    <w:rsid w:val="462F42CA"/>
    <w:rsid w:val="46771C8F"/>
    <w:rsid w:val="467A10E7"/>
    <w:rsid w:val="469B2D5C"/>
    <w:rsid w:val="4707219F"/>
    <w:rsid w:val="474D674C"/>
    <w:rsid w:val="47944D43"/>
    <w:rsid w:val="48202CAC"/>
    <w:rsid w:val="483B0352"/>
    <w:rsid w:val="48C20A74"/>
    <w:rsid w:val="48C22E2A"/>
    <w:rsid w:val="48E63C6E"/>
    <w:rsid w:val="49304121"/>
    <w:rsid w:val="49937ACB"/>
    <w:rsid w:val="4A2319E6"/>
    <w:rsid w:val="4A5C2802"/>
    <w:rsid w:val="4A686EA8"/>
    <w:rsid w:val="4A8E50B1"/>
    <w:rsid w:val="4B7D743E"/>
    <w:rsid w:val="4B835682"/>
    <w:rsid w:val="4BF67448"/>
    <w:rsid w:val="4C0D2006"/>
    <w:rsid w:val="4C4E2BE2"/>
    <w:rsid w:val="4C6065D9"/>
    <w:rsid w:val="4CFD7791"/>
    <w:rsid w:val="4D54064D"/>
    <w:rsid w:val="4D834C75"/>
    <w:rsid w:val="4DC64B62"/>
    <w:rsid w:val="4E075A35"/>
    <w:rsid w:val="4E710F72"/>
    <w:rsid w:val="4ECC7F56"/>
    <w:rsid w:val="4EDD1E1B"/>
    <w:rsid w:val="4EDE5EDB"/>
    <w:rsid w:val="4F057672"/>
    <w:rsid w:val="4F764366"/>
    <w:rsid w:val="4F78021E"/>
    <w:rsid w:val="4F8E1D41"/>
    <w:rsid w:val="4F9111A0"/>
    <w:rsid w:val="4FC926E8"/>
    <w:rsid w:val="50102AE1"/>
    <w:rsid w:val="50697A27"/>
    <w:rsid w:val="51031C29"/>
    <w:rsid w:val="51111F29"/>
    <w:rsid w:val="51583074"/>
    <w:rsid w:val="515B70E5"/>
    <w:rsid w:val="515B7CB7"/>
    <w:rsid w:val="51976F41"/>
    <w:rsid w:val="51DF2696"/>
    <w:rsid w:val="51FB0B52"/>
    <w:rsid w:val="52741030"/>
    <w:rsid w:val="52B25F70"/>
    <w:rsid w:val="52C553E8"/>
    <w:rsid w:val="538871F6"/>
    <w:rsid w:val="547F444D"/>
    <w:rsid w:val="549332C4"/>
    <w:rsid w:val="54AB6860"/>
    <w:rsid w:val="54C24822"/>
    <w:rsid w:val="551870D9"/>
    <w:rsid w:val="55376345"/>
    <w:rsid w:val="557F64CC"/>
    <w:rsid w:val="559C1531"/>
    <w:rsid w:val="55C776C9"/>
    <w:rsid w:val="561C1E4E"/>
    <w:rsid w:val="5697709C"/>
    <w:rsid w:val="56C846A5"/>
    <w:rsid w:val="57032983"/>
    <w:rsid w:val="571E2BA3"/>
    <w:rsid w:val="57803FD4"/>
    <w:rsid w:val="57A85717"/>
    <w:rsid w:val="57F4051E"/>
    <w:rsid w:val="58015C5F"/>
    <w:rsid w:val="58160494"/>
    <w:rsid w:val="582901C7"/>
    <w:rsid w:val="585A5C67"/>
    <w:rsid w:val="58700678"/>
    <w:rsid w:val="58ED38EB"/>
    <w:rsid w:val="598B54F4"/>
    <w:rsid w:val="59D6437F"/>
    <w:rsid w:val="59D93E6F"/>
    <w:rsid w:val="59EB7EE9"/>
    <w:rsid w:val="5A1B4BD1"/>
    <w:rsid w:val="5A210273"/>
    <w:rsid w:val="5ABA5A4E"/>
    <w:rsid w:val="5AD37273"/>
    <w:rsid w:val="5AD47F9E"/>
    <w:rsid w:val="5B092532"/>
    <w:rsid w:val="5B1B3ACD"/>
    <w:rsid w:val="5B392E17"/>
    <w:rsid w:val="5B4D1B33"/>
    <w:rsid w:val="5B6A4BCD"/>
    <w:rsid w:val="5B8C73EB"/>
    <w:rsid w:val="5C4A4F42"/>
    <w:rsid w:val="5C4F02C9"/>
    <w:rsid w:val="5C537F09"/>
    <w:rsid w:val="5CF6198B"/>
    <w:rsid w:val="5D0134C1"/>
    <w:rsid w:val="5D0D455B"/>
    <w:rsid w:val="5D1A0A26"/>
    <w:rsid w:val="5D8F31C2"/>
    <w:rsid w:val="5DB0208B"/>
    <w:rsid w:val="5E1D07CE"/>
    <w:rsid w:val="5EB97DCB"/>
    <w:rsid w:val="5F0279C4"/>
    <w:rsid w:val="5F0B4ACB"/>
    <w:rsid w:val="5F125E59"/>
    <w:rsid w:val="5F1C4388"/>
    <w:rsid w:val="60395667"/>
    <w:rsid w:val="60985430"/>
    <w:rsid w:val="60E455D3"/>
    <w:rsid w:val="60F74AB8"/>
    <w:rsid w:val="612309EA"/>
    <w:rsid w:val="6131633F"/>
    <w:rsid w:val="61732744"/>
    <w:rsid w:val="61AE5BE1"/>
    <w:rsid w:val="61DE64C6"/>
    <w:rsid w:val="61E77BD5"/>
    <w:rsid w:val="61F335F4"/>
    <w:rsid w:val="624A76B8"/>
    <w:rsid w:val="63420C11"/>
    <w:rsid w:val="63864720"/>
    <w:rsid w:val="63D93B65"/>
    <w:rsid w:val="63F21DB5"/>
    <w:rsid w:val="64311B41"/>
    <w:rsid w:val="644A7E43"/>
    <w:rsid w:val="64FB738F"/>
    <w:rsid w:val="65B15FA7"/>
    <w:rsid w:val="65BA2DA7"/>
    <w:rsid w:val="65E12D47"/>
    <w:rsid w:val="66576847"/>
    <w:rsid w:val="66D76745"/>
    <w:rsid w:val="670267B3"/>
    <w:rsid w:val="675F3C06"/>
    <w:rsid w:val="67931B01"/>
    <w:rsid w:val="679577AE"/>
    <w:rsid w:val="67E8319D"/>
    <w:rsid w:val="67EC1A04"/>
    <w:rsid w:val="67EE4F89"/>
    <w:rsid w:val="67EE6D37"/>
    <w:rsid w:val="681F0BFC"/>
    <w:rsid w:val="68273FF7"/>
    <w:rsid w:val="68366C21"/>
    <w:rsid w:val="68573549"/>
    <w:rsid w:val="686539F5"/>
    <w:rsid w:val="6875263E"/>
    <w:rsid w:val="690A5DF3"/>
    <w:rsid w:val="69201173"/>
    <w:rsid w:val="69215C62"/>
    <w:rsid w:val="692A58AC"/>
    <w:rsid w:val="69474951"/>
    <w:rsid w:val="695325D7"/>
    <w:rsid w:val="696444FB"/>
    <w:rsid w:val="6A276531"/>
    <w:rsid w:val="6A5F3F1C"/>
    <w:rsid w:val="6B0E26AE"/>
    <w:rsid w:val="6B0F149F"/>
    <w:rsid w:val="6B1127E7"/>
    <w:rsid w:val="6B604A65"/>
    <w:rsid w:val="6B826114"/>
    <w:rsid w:val="6B9B2D32"/>
    <w:rsid w:val="6BB33DE4"/>
    <w:rsid w:val="6C5C63C5"/>
    <w:rsid w:val="6C5D26DE"/>
    <w:rsid w:val="6C8D58BC"/>
    <w:rsid w:val="6CB57E24"/>
    <w:rsid w:val="6D4D2291"/>
    <w:rsid w:val="6D6C2DC8"/>
    <w:rsid w:val="6E0A419F"/>
    <w:rsid w:val="6E9543B1"/>
    <w:rsid w:val="6EB34837"/>
    <w:rsid w:val="6F6F4F9C"/>
    <w:rsid w:val="6FD7333D"/>
    <w:rsid w:val="6FF8248C"/>
    <w:rsid w:val="701A2DBF"/>
    <w:rsid w:val="702F7EED"/>
    <w:rsid w:val="703A5210"/>
    <w:rsid w:val="705F662A"/>
    <w:rsid w:val="70B14DA6"/>
    <w:rsid w:val="70B328CC"/>
    <w:rsid w:val="7128150C"/>
    <w:rsid w:val="717E112C"/>
    <w:rsid w:val="719D7F23"/>
    <w:rsid w:val="71CF15B4"/>
    <w:rsid w:val="71ED1E0E"/>
    <w:rsid w:val="726A57A0"/>
    <w:rsid w:val="729A7263"/>
    <w:rsid w:val="729D55E2"/>
    <w:rsid w:val="72B666A4"/>
    <w:rsid w:val="7315786E"/>
    <w:rsid w:val="732A1423"/>
    <w:rsid w:val="73993FFB"/>
    <w:rsid w:val="742A6201"/>
    <w:rsid w:val="744837EB"/>
    <w:rsid w:val="74566390"/>
    <w:rsid w:val="745824A1"/>
    <w:rsid w:val="75190C25"/>
    <w:rsid w:val="758B3E18"/>
    <w:rsid w:val="76CA4E14"/>
    <w:rsid w:val="773C186D"/>
    <w:rsid w:val="776C4BD9"/>
    <w:rsid w:val="77844FC2"/>
    <w:rsid w:val="78340796"/>
    <w:rsid w:val="786F1940"/>
    <w:rsid w:val="78FB7506"/>
    <w:rsid w:val="7A186D5D"/>
    <w:rsid w:val="7A356A48"/>
    <w:rsid w:val="7A571CC0"/>
    <w:rsid w:val="7A5D7A5D"/>
    <w:rsid w:val="7B160627"/>
    <w:rsid w:val="7B914152"/>
    <w:rsid w:val="7CF77FE5"/>
    <w:rsid w:val="7D6F2271"/>
    <w:rsid w:val="7DC4436B"/>
    <w:rsid w:val="7DF2712A"/>
    <w:rsid w:val="7E2E5C88"/>
    <w:rsid w:val="7EB268B9"/>
    <w:rsid w:val="7F043884"/>
    <w:rsid w:val="7F7E316C"/>
    <w:rsid w:val="7F995383"/>
    <w:rsid w:val="7FBF128D"/>
    <w:rsid w:val="7FCD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qFormat="1" w:uiPriority="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qFormat="1" w:unhideWhenUsed="0" w:uiPriority="0" w:semiHidden="0" w:name="toc 2"/>
    <w:lsdException w:unhideWhenUsed="0" w:uiPriority="99" w:semiHidden="0" w:name="toc 3"/>
    <w:lsdException w:unhideWhenUsed="0" w:uiPriority="99" w:semiHidden="0" w:name="toc 4"/>
    <w:lsdException w:qFormat="1" w:unhideWhenUsed="0" w:uiPriority="0"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spacing w:line="360" w:lineRule="auto"/>
      <w:jc w:val="both"/>
    </w:pPr>
    <w:rPr>
      <w:rFonts w:ascii="Times New Roman" w:hAnsi="Times New Roman" w:eastAsia="宋体"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Body Text"/>
    <w:basedOn w:val="1"/>
    <w:qFormat/>
    <w:uiPriority w:val="0"/>
    <w:pPr>
      <w:adjustRightInd w:val="0"/>
      <w:snapToGrid w:val="0"/>
      <w:spacing w:line="560" w:lineRule="exact"/>
    </w:pPr>
    <w:rPr>
      <w:kern w:val="0"/>
    </w:rPr>
  </w:style>
  <w:style w:type="paragraph" w:styleId="6">
    <w:name w:val="toc 5"/>
    <w:basedOn w:val="1"/>
    <w:qFormat/>
    <w:uiPriority w:val="0"/>
    <w:pPr>
      <w:ind w:left="1680" w:leftChars="8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qFormat/>
    <w:uiPriority w:val="39"/>
  </w:style>
  <w:style w:type="paragraph" w:styleId="10">
    <w:name w:val="toc 2"/>
    <w:basedOn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889</Words>
  <Characters>923</Characters>
  <Lines>17</Lines>
  <Paragraphs>4</Paragraphs>
  <TotalTime>12</TotalTime>
  <ScaleCrop>false</ScaleCrop>
  <LinksUpToDate>false</LinksUpToDate>
  <CharactersWithSpaces>927</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2024-11-11T11:17:18Z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711045695D8B403A894B2D39EB29AF4B_13</vt:lpwstr>
  </property>
</Properties>
</file>